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157" w:tblpY="722"/>
        <w:tblW w:w="10475" w:type="dxa"/>
        <w:tblLayout w:type="fixed"/>
        <w:tblCellMar>
          <w:left w:w="70" w:type="dxa"/>
          <w:right w:w="70" w:type="dxa"/>
        </w:tblCellMar>
        <w:tblLook w:val="04A0" w:firstRow="1" w:lastRow="0" w:firstColumn="1" w:lastColumn="0" w:noHBand="0" w:noVBand="1"/>
      </w:tblPr>
      <w:tblGrid>
        <w:gridCol w:w="10475"/>
      </w:tblGrid>
      <w:tr w:rsidR="00BE1E00" w:rsidRPr="00893C90" w14:paraId="3CDA057F" w14:textId="77777777" w:rsidTr="00097DD6">
        <w:trPr>
          <w:cantSplit/>
          <w:trHeight w:hRule="exact" w:val="1597"/>
        </w:trPr>
        <w:tc>
          <w:tcPr>
            <w:tcW w:w="10475" w:type="dxa"/>
            <w:tcBorders>
              <w:top w:val="single" w:sz="12" w:space="0" w:color="000000"/>
              <w:left w:val="single" w:sz="12" w:space="0" w:color="000000"/>
              <w:bottom w:val="single" w:sz="12" w:space="0" w:color="000000"/>
              <w:right w:val="single" w:sz="12" w:space="0" w:color="000000"/>
            </w:tcBorders>
            <w:vAlign w:val="center"/>
          </w:tcPr>
          <w:p w14:paraId="029278AA" w14:textId="77777777" w:rsidR="00BE1E00" w:rsidRDefault="00BE1E00" w:rsidP="008F201F">
            <w:pPr>
              <w:spacing w:line="170" w:lineRule="auto"/>
              <w:ind w:left="252" w:right="540"/>
              <w:jc w:val="center"/>
              <w:rPr>
                <w:rFonts w:ascii="Arial" w:hAnsi="Arial"/>
                <w:b/>
                <w:color w:val="000000"/>
                <w:spacing w:val="15"/>
                <w:w w:val="130"/>
                <w:sz w:val="37"/>
              </w:rPr>
            </w:pPr>
            <w:r>
              <w:rPr>
                <w:noProof/>
                <w:lang w:eastAsia="cs-CZ"/>
              </w:rPr>
              <w:drawing>
                <wp:anchor distT="0" distB="0" distL="114300" distR="114300" simplePos="0" relativeHeight="251659264" behindDoc="1" locked="0" layoutInCell="1" allowOverlap="1" wp14:anchorId="6AD9CC29" wp14:editId="407A39D4">
                  <wp:simplePos x="0" y="0"/>
                  <wp:positionH relativeFrom="column">
                    <wp:posOffset>1270</wp:posOffset>
                  </wp:positionH>
                  <wp:positionV relativeFrom="paragraph">
                    <wp:posOffset>24765</wp:posOffset>
                  </wp:positionV>
                  <wp:extent cx="577850" cy="650240"/>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577850" cy="650240"/>
                          </a:xfrm>
                          <a:prstGeom prst="rect">
                            <a:avLst/>
                          </a:prstGeom>
                          <a:noFill/>
                          <a:ln w="9525">
                            <a:noFill/>
                            <a:miter lim="800000"/>
                            <a:headEnd/>
                            <a:tailEnd/>
                          </a:ln>
                        </pic:spPr>
                      </pic:pic>
                    </a:graphicData>
                  </a:graphic>
                </wp:anchor>
              </w:drawing>
            </w:r>
          </w:p>
          <w:p w14:paraId="482BB054" w14:textId="77777777" w:rsidR="00BE1E00" w:rsidRDefault="00BE1E00" w:rsidP="008F201F">
            <w:pPr>
              <w:spacing w:line="276" w:lineRule="auto"/>
              <w:jc w:val="center"/>
              <w:rPr>
                <w:rFonts w:ascii="Arial" w:hAnsi="Arial"/>
                <w:b/>
                <w:sz w:val="36"/>
                <w:szCs w:val="36"/>
              </w:rPr>
            </w:pPr>
            <w:r w:rsidRPr="00893C90">
              <w:rPr>
                <w:rFonts w:ascii="Arial" w:hAnsi="Arial"/>
                <w:b/>
                <w:sz w:val="36"/>
                <w:szCs w:val="36"/>
              </w:rPr>
              <w:t>Léčebna dlouhodobě nemocných Rybitví</w:t>
            </w:r>
          </w:p>
          <w:p w14:paraId="4F18648D" w14:textId="77777777" w:rsidR="00BE1E00" w:rsidRDefault="00BE1E00" w:rsidP="008F201F">
            <w:pPr>
              <w:spacing w:line="276" w:lineRule="auto"/>
              <w:jc w:val="center"/>
              <w:rPr>
                <w:rFonts w:ascii="Arial" w:hAnsi="Arial"/>
              </w:rPr>
            </w:pPr>
            <w:r w:rsidRPr="00893C90">
              <w:rPr>
                <w:rFonts w:ascii="Arial" w:hAnsi="Arial"/>
              </w:rPr>
              <w:t>příspěvková organizace zřízená Pardubickým krajem</w:t>
            </w:r>
          </w:p>
          <w:p w14:paraId="75D6647D" w14:textId="77777777" w:rsidR="00097DD6" w:rsidRPr="00893C90" w:rsidRDefault="00097DD6" w:rsidP="008F201F">
            <w:pPr>
              <w:spacing w:line="276" w:lineRule="auto"/>
              <w:jc w:val="center"/>
              <w:rPr>
                <w:rFonts w:ascii="Arial" w:hAnsi="Arial"/>
              </w:rPr>
            </w:pPr>
            <w:r>
              <w:rPr>
                <w:rFonts w:ascii="Arial" w:hAnsi="Arial"/>
              </w:rPr>
              <w:t>IČ: 00190560</w:t>
            </w:r>
          </w:p>
        </w:tc>
      </w:tr>
    </w:tbl>
    <w:p w14:paraId="1311BD2B" w14:textId="77777777" w:rsidR="00BE1E00" w:rsidRDefault="00BE1E00" w:rsidP="00BE1E00">
      <w:pPr>
        <w:autoSpaceDE w:val="0"/>
        <w:autoSpaceDN w:val="0"/>
        <w:adjustRightInd w:val="0"/>
        <w:jc w:val="center"/>
        <w:rPr>
          <w:rFonts w:ascii="Arial" w:hAnsi="Arial" w:cs="Arial"/>
          <w:b/>
          <w:bCs/>
          <w:color w:val="000000"/>
          <w:sz w:val="22"/>
          <w:szCs w:val="22"/>
          <w:lang w:eastAsia="cs-CZ"/>
        </w:rPr>
      </w:pPr>
    </w:p>
    <w:p w14:paraId="5FCAE64B" w14:textId="77777777" w:rsidR="00BE1E00" w:rsidRPr="00BE1E00" w:rsidRDefault="00BE1E00" w:rsidP="00BE1E00">
      <w:pPr>
        <w:autoSpaceDE w:val="0"/>
        <w:autoSpaceDN w:val="0"/>
        <w:adjustRightInd w:val="0"/>
        <w:jc w:val="center"/>
        <w:rPr>
          <w:rFonts w:ascii="Arial" w:hAnsi="Arial" w:cs="Arial"/>
          <w:b/>
          <w:bCs/>
          <w:color w:val="000000"/>
          <w:sz w:val="28"/>
          <w:szCs w:val="28"/>
          <w:lang w:eastAsia="cs-CZ"/>
        </w:rPr>
      </w:pPr>
      <w:r w:rsidRPr="00BE1E00">
        <w:rPr>
          <w:rFonts w:ascii="Arial" w:hAnsi="Arial" w:cs="Arial"/>
          <w:b/>
          <w:bCs/>
          <w:color w:val="000000"/>
          <w:sz w:val="28"/>
          <w:szCs w:val="28"/>
          <w:lang w:eastAsia="cs-CZ"/>
        </w:rPr>
        <w:t>Obchodní podmínky</w:t>
      </w:r>
    </w:p>
    <w:p w14:paraId="05F1A610" w14:textId="77777777" w:rsidR="00BE1E00" w:rsidRPr="008F6E89" w:rsidRDefault="00BE1E00" w:rsidP="00BE1E00">
      <w:pPr>
        <w:autoSpaceDE w:val="0"/>
        <w:autoSpaceDN w:val="0"/>
        <w:adjustRightInd w:val="0"/>
        <w:jc w:val="center"/>
        <w:rPr>
          <w:rFonts w:ascii="Arial" w:hAnsi="Arial" w:cs="Arial"/>
          <w:color w:val="000000"/>
          <w:sz w:val="22"/>
          <w:szCs w:val="22"/>
          <w:lang w:eastAsia="cs-CZ"/>
        </w:rPr>
      </w:pPr>
    </w:p>
    <w:p w14:paraId="227C6CFC" w14:textId="77777777" w:rsidR="00BE1E00" w:rsidRPr="008F6E89" w:rsidRDefault="00BE1E00" w:rsidP="00BE1E00">
      <w:pPr>
        <w:autoSpaceDE w:val="0"/>
        <w:autoSpaceDN w:val="0"/>
        <w:adjustRightInd w:val="0"/>
        <w:ind w:left="283"/>
        <w:jc w:val="center"/>
        <w:rPr>
          <w:rFonts w:ascii="Arial" w:hAnsi="Arial" w:cs="Arial"/>
          <w:color w:val="000000"/>
          <w:sz w:val="22"/>
          <w:szCs w:val="22"/>
          <w:lang w:eastAsia="cs-CZ"/>
        </w:rPr>
      </w:pPr>
      <w:r w:rsidRPr="008F6E89">
        <w:rPr>
          <w:rFonts w:ascii="Arial" w:hAnsi="Arial" w:cs="Arial"/>
          <w:b/>
          <w:bCs/>
          <w:color w:val="000000"/>
          <w:sz w:val="22"/>
          <w:szCs w:val="22"/>
          <w:lang w:eastAsia="cs-CZ"/>
        </w:rPr>
        <w:t>Ustanovení I.</w:t>
      </w:r>
    </w:p>
    <w:p w14:paraId="1A6DC9BA" w14:textId="77777777" w:rsidR="00BE1E00" w:rsidRDefault="00BE1E00" w:rsidP="00BE1E00">
      <w:pPr>
        <w:autoSpaceDE w:val="0"/>
        <w:autoSpaceDN w:val="0"/>
        <w:adjustRightInd w:val="0"/>
        <w:ind w:left="283"/>
        <w:jc w:val="center"/>
        <w:rPr>
          <w:rFonts w:ascii="Arial" w:hAnsi="Arial" w:cs="Arial"/>
          <w:b/>
          <w:bCs/>
          <w:color w:val="000000"/>
          <w:sz w:val="22"/>
          <w:szCs w:val="22"/>
          <w:u w:val="single"/>
          <w:lang w:eastAsia="cs-CZ"/>
        </w:rPr>
      </w:pPr>
      <w:r w:rsidRPr="008F6E89">
        <w:rPr>
          <w:rFonts w:ascii="Arial" w:hAnsi="Arial" w:cs="Arial"/>
          <w:b/>
          <w:bCs/>
          <w:color w:val="000000"/>
          <w:sz w:val="22"/>
          <w:szCs w:val="22"/>
          <w:u w:val="single"/>
          <w:lang w:eastAsia="cs-CZ"/>
        </w:rPr>
        <w:t>Platební a fakturační podmínky</w:t>
      </w:r>
    </w:p>
    <w:p w14:paraId="00E0B7AC" w14:textId="77777777" w:rsidR="00BE1E00" w:rsidRPr="008F6E89" w:rsidRDefault="00BE1E00" w:rsidP="00BE1E00">
      <w:pPr>
        <w:autoSpaceDE w:val="0"/>
        <w:autoSpaceDN w:val="0"/>
        <w:adjustRightInd w:val="0"/>
        <w:ind w:left="283"/>
        <w:jc w:val="center"/>
        <w:rPr>
          <w:rFonts w:ascii="Arial" w:hAnsi="Arial" w:cs="Arial"/>
          <w:color w:val="000000"/>
          <w:sz w:val="22"/>
          <w:szCs w:val="22"/>
          <w:lang w:eastAsia="cs-CZ"/>
        </w:rPr>
      </w:pPr>
    </w:p>
    <w:p w14:paraId="47F2DF75" w14:textId="77777777" w:rsidR="00BE1E00" w:rsidRPr="00BE1E00" w:rsidRDefault="00BE1E00" w:rsidP="00BE1E00">
      <w:pPr>
        <w:pStyle w:val="Odstavecseseznamem"/>
        <w:numPr>
          <w:ilvl w:val="0"/>
          <w:numId w:val="1"/>
        </w:numPr>
        <w:autoSpaceDE w:val="0"/>
        <w:autoSpaceDN w:val="0"/>
        <w:adjustRightInd w:val="0"/>
        <w:spacing w:line="276" w:lineRule="auto"/>
        <w:jc w:val="both"/>
        <w:rPr>
          <w:rFonts w:ascii="Arial" w:hAnsi="Arial" w:cs="Arial"/>
          <w:color w:val="000000"/>
          <w:sz w:val="22"/>
          <w:szCs w:val="22"/>
          <w:lang w:eastAsia="cs-CZ"/>
        </w:rPr>
      </w:pPr>
      <w:r w:rsidRPr="00BE1E00">
        <w:rPr>
          <w:rFonts w:ascii="Arial" w:hAnsi="Arial" w:cs="Arial"/>
          <w:color w:val="000000"/>
          <w:sz w:val="22"/>
          <w:szCs w:val="22"/>
          <w:lang w:eastAsia="cs-CZ"/>
        </w:rPr>
        <w:t xml:space="preserve">Právo dodavatele na vystavení faktury vzniká až po podpisu předávacího protokolu smluvními stranami, pokud není dohodnuto jinak. </w:t>
      </w:r>
    </w:p>
    <w:p w14:paraId="4B735828" w14:textId="77777777" w:rsidR="00BE1E00" w:rsidRPr="008F6E89" w:rsidRDefault="00BE1E00" w:rsidP="00BE1E00">
      <w:pPr>
        <w:autoSpaceDE w:val="0"/>
        <w:autoSpaceDN w:val="0"/>
        <w:adjustRightInd w:val="0"/>
        <w:spacing w:line="276" w:lineRule="auto"/>
        <w:ind w:left="360" w:hanging="360"/>
        <w:jc w:val="both"/>
        <w:rPr>
          <w:rFonts w:ascii="Arial" w:hAnsi="Arial" w:cs="Arial"/>
          <w:color w:val="000000"/>
          <w:sz w:val="22"/>
          <w:szCs w:val="22"/>
          <w:lang w:eastAsia="cs-CZ"/>
        </w:rPr>
      </w:pPr>
    </w:p>
    <w:p w14:paraId="2309D4DE" w14:textId="77777777" w:rsidR="00BE1E00" w:rsidRPr="00BE1E00" w:rsidRDefault="00BE1E00" w:rsidP="00BE1E00">
      <w:pPr>
        <w:pStyle w:val="Odstavecseseznamem"/>
        <w:numPr>
          <w:ilvl w:val="0"/>
          <w:numId w:val="1"/>
        </w:numPr>
        <w:autoSpaceDE w:val="0"/>
        <w:autoSpaceDN w:val="0"/>
        <w:adjustRightInd w:val="0"/>
        <w:spacing w:line="276" w:lineRule="auto"/>
        <w:ind w:right="-2"/>
        <w:jc w:val="both"/>
        <w:rPr>
          <w:rFonts w:ascii="Arial" w:hAnsi="Arial" w:cs="Arial"/>
          <w:color w:val="000000"/>
          <w:sz w:val="22"/>
          <w:szCs w:val="22"/>
          <w:lang w:eastAsia="cs-CZ"/>
        </w:rPr>
      </w:pPr>
      <w:r w:rsidRPr="00BE1E00">
        <w:rPr>
          <w:rFonts w:ascii="Arial" w:hAnsi="Arial" w:cs="Arial"/>
          <w:color w:val="000000"/>
          <w:sz w:val="22"/>
          <w:szCs w:val="22"/>
          <w:lang w:eastAsia="cs-CZ"/>
        </w:rPr>
        <w:t>Faktura bude adresována:</w:t>
      </w:r>
    </w:p>
    <w:p w14:paraId="4B38166C" w14:textId="77777777" w:rsidR="00BE1E00" w:rsidRPr="008F6E89" w:rsidRDefault="00BE1E00" w:rsidP="00BE1E00">
      <w:pPr>
        <w:autoSpaceDE w:val="0"/>
        <w:autoSpaceDN w:val="0"/>
        <w:adjustRightInd w:val="0"/>
        <w:spacing w:line="276" w:lineRule="auto"/>
        <w:ind w:left="360" w:hanging="360"/>
        <w:jc w:val="both"/>
        <w:rPr>
          <w:rFonts w:ascii="Arial" w:hAnsi="Arial" w:cs="Arial"/>
          <w:color w:val="000000"/>
          <w:sz w:val="22"/>
          <w:szCs w:val="22"/>
          <w:lang w:eastAsia="cs-CZ"/>
        </w:rPr>
      </w:pPr>
      <w:r>
        <w:rPr>
          <w:rFonts w:ascii="Arial" w:hAnsi="Arial" w:cs="Arial"/>
          <w:color w:val="000000"/>
          <w:sz w:val="22"/>
          <w:szCs w:val="22"/>
          <w:lang w:eastAsia="cs-CZ"/>
        </w:rPr>
        <w:tab/>
      </w:r>
      <w:r>
        <w:rPr>
          <w:rFonts w:ascii="Arial" w:hAnsi="Arial" w:cs="Arial"/>
          <w:color w:val="000000"/>
          <w:sz w:val="22"/>
          <w:szCs w:val="22"/>
          <w:lang w:eastAsia="cs-CZ"/>
        </w:rPr>
        <w:tab/>
      </w:r>
      <w:r>
        <w:rPr>
          <w:rFonts w:ascii="Arial" w:hAnsi="Arial" w:cs="Arial"/>
          <w:color w:val="000000"/>
          <w:sz w:val="22"/>
          <w:szCs w:val="22"/>
          <w:lang w:eastAsia="cs-CZ"/>
        </w:rPr>
        <w:tab/>
      </w:r>
      <w:r>
        <w:rPr>
          <w:rFonts w:ascii="Arial" w:hAnsi="Arial" w:cs="Arial"/>
          <w:color w:val="000000"/>
          <w:sz w:val="22"/>
          <w:szCs w:val="22"/>
          <w:lang w:eastAsia="cs-CZ"/>
        </w:rPr>
        <w:tab/>
      </w:r>
      <w:r w:rsidRPr="008F6E89">
        <w:rPr>
          <w:rFonts w:ascii="Arial" w:hAnsi="Arial" w:cs="Arial"/>
          <w:color w:val="000000"/>
          <w:sz w:val="22"/>
          <w:szCs w:val="22"/>
          <w:lang w:eastAsia="cs-CZ"/>
        </w:rPr>
        <w:t>Léčebna dlouhodobě nemocných Rybitví</w:t>
      </w:r>
    </w:p>
    <w:p w14:paraId="41C11BE7" w14:textId="77777777" w:rsidR="00BE1E00" w:rsidRDefault="00BE1E00" w:rsidP="00BE1E00">
      <w:pPr>
        <w:autoSpaceDE w:val="0"/>
        <w:autoSpaceDN w:val="0"/>
        <w:adjustRightInd w:val="0"/>
        <w:spacing w:line="276" w:lineRule="auto"/>
        <w:ind w:left="360" w:hanging="360"/>
        <w:jc w:val="both"/>
        <w:rPr>
          <w:rFonts w:ascii="Arial" w:hAnsi="Arial" w:cs="Arial"/>
          <w:color w:val="000000"/>
          <w:sz w:val="22"/>
          <w:szCs w:val="22"/>
          <w:lang w:eastAsia="cs-CZ"/>
        </w:rPr>
      </w:pPr>
      <w:r w:rsidRPr="008F6E89">
        <w:rPr>
          <w:rFonts w:ascii="Arial" w:hAnsi="Arial" w:cs="Arial"/>
          <w:color w:val="000000"/>
          <w:sz w:val="22"/>
          <w:szCs w:val="22"/>
          <w:lang w:eastAsia="cs-CZ"/>
        </w:rPr>
        <w:tab/>
      </w:r>
      <w:r>
        <w:rPr>
          <w:rFonts w:ascii="Arial" w:hAnsi="Arial" w:cs="Arial"/>
          <w:color w:val="000000"/>
          <w:sz w:val="22"/>
          <w:szCs w:val="22"/>
          <w:lang w:eastAsia="cs-CZ"/>
        </w:rPr>
        <w:tab/>
      </w:r>
      <w:r>
        <w:rPr>
          <w:rFonts w:ascii="Arial" w:hAnsi="Arial" w:cs="Arial"/>
          <w:color w:val="000000"/>
          <w:sz w:val="22"/>
          <w:szCs w:val="22"/>
          <w:lang w:eastAsia="cs-CZ"/>
        </w:rPr>
        <w:tab/>
      </w:r>
      <w:r>
        <w:rPr>
          <w:rFonts w:ascii="Arial" w:hAnsi="Arial" w:cs="Arial"/>
          <w:color w:val="000000"/>
          <w:sz w:val="22"/>
          <w:szCs w:val="22"/>
          <w:lang w:eastAsia="cs-CZ"/>
        </w:rPr>
        <w:tab/>
      </w:r>
      <w:r w:rsidRPr="008F6E89">
        <w:rPr>
          <w:rFonts w:ascii="Arial" w:hAnsi="Arial" w:cs="Arial"/>
          <w:color w:val="000000"/>
          <w:sz w:val="22"/>
          <w:szCs w:val="22"/>
          <w:lang w:eastAsia="cs-CZ"/>
        </w:rPr>
        <w:t>Činžovních dom</w:t>
      </w:r>
      <w:r>
        <w:rPr>
          <w:rFonts w:ascii="Arial" w:hAnsi="Arial" w:cs="Arial"/>
          <w:color w:val="000000"/>
          <w:sz w:val="22"/>
          <w:szCs w:val="22"/>
          <w:lang w:eastAsia="cs-CZ"/>
        </w:rPr>
        <w:t>ů</w:t>
      </w:r>
      <w:r w:rsidRPr="008F6E89">
        <w:rPr>
          <w:rFonts w:ascii="Arial" w:hAnsi="Arial" w:cs="Arial"/>
          <w:color w:val="000000"/>
          <w:sz w:val="22"/>
          <w:szCs w:val="22"/>
          <w:lang w:eastAsia="cs-CZ"/>
        </w:rPr>
        <w:t xml:space="preserve"> 139-140, 533 54 Rybitví </w:t>
      </w:r>
    </w:p>
    <w:p w14:paraId="285851A0" w14:textId="77777777" w:rsidR="00BE1E00" w:rsidRDefault="00BE1E00" w:rsidP="00BE1E00">
      <w:pPr>
        <w:autoSpaceDE w:val="0"/>
        <w:autoSpaceDN w:val="0"/>
        <w:adjustRightInd w:val="0"/>
        <w:spacing w:line="276" w:lineRule="auto"/>
        <w:rPr>
          <w:rFonts w:ascii="Arial" w:hAnsi="Arial" w:cs="Arial"/>
          <w:color w:val="000000"/>
          <w:sz w:val="22"/>
          <w:szCs w:val="22"/>
          <w:lang w:eastAsia="cs-CZ"/>
        </w:rPr>
      </w:pPr>
    </w:p>
    <w:p w14:paraId="5F401F65" w14:textId="30CDAA56" w:rsidR="00BE1E00" w:rsidRPr="00BE1E00" w:rsidRDefault="00BE1E00" w:rsidP="00BE1E00">
      <w:pPr>
        <w:pStyle w:val="Odstavecseseznamem"/>
        <w:numPr>
          <w:ilvl w:val="0"/>
          <w:numId w:val="1"/>
        </w:numPr>
        <w:autoSpaceDE w:val="0"/>
        <w:autoSpaceDN w:val="0"/>
        <w:adjustRightInd w:val="0"/>
        <w:spacing w:after="240" w:line="276" w:lineRule="auto"/>
        <w:rPr>
          <w:rFonts w:ascii="Arial" w:hAnsi="Arial" w:cs="Arial"/>
          <w:color w:val="000000"/>
          <w:sz w:val="22"/>
          <w:szCs w:val="22"/>
          <w:lang w:eastAsia="cs-CZ"/>
        </w:rPr>
      </w:pPr>
      <w:r w:rsidRPr="00BE1E00">
        <w:rPr>
          <w:rFonts w:ascii="Arial" w:hAnsi="Arial" w:cs="Arial"/>
          <w:color w:val="000000"/>
          <w:sz w:val="22"/>
          <w:szCs w:val="22"/>
          <w:lang w:eastAsia="cs-CZ"/>
        </w:rPr>
        <w:t xml:space="preserve">Na každé faktuře bude jednoznačně uvedeno, že se jedná o </w:t>
      </w:r>
      <w:r w:rsidR="001F3F4D">
        <w:rPr>
          <w:rFonts w:ascii="Arial" w:hAnsi="Arial" w:cs="Arial"/>
          <w:color w:val="000000"/>
          <w:sz w:val="22"/>
          <w:szCs w:val="22"/>
          <w:lang w:eastAsia="cs-CZ"/>
        </w:rPr>
        <w:t>zakázku</w:t>
      </w:r>
      <w:r w:rsidRPr="00BE1E00">
        <w:rPr>
          <w:rFonts w:ascii="Arial" w:hAnsi="Arial" w:cs="Arial"/>
          <w:color w:val="000000"/>
          <w:sz w:val="22"/>
          <w:szCs w:val="22"/>
          <w:lang w:eastAsia="cs-CZ"/>
        </w:rPr>
        <w:t xml:space="preserve"> </w:t>
      </w:r>
    </w:p>
    <w:p w14:paraId="3A014F57" w14:textId="64494944" w:rsidR="00BE1E00" w:rsidRPr="00B923A0" w:rsidRDefault="00BE1E00" w:rsidP="00BE1E00">
      <w:pPr>
        <w:autoSpaceDE w:val="0"/>
        <w:autoSpaceDN w:val="0"/>
        <w:adjustRightInd w:val="0"/>
        <w:spacing w:after="240" w:line="276" w:lineRule="auto"/>
        <w:jc w:val="center"/>
        <w:rPr>
          <w:rFonts w:ascii="Arial" w:hAnsi="Arial" w:cs="Arial"/>
          <w:lang w:eastAsia="cs-CZ"/>
        </w:rPr>
      </w:pPr>
      <w:r w:rsidRPr="00036CE1">
        <w:rPr>
          <w:rFonts w:ascii="Arial" w:hAnsi="Arial" w:cs="Arial"/>
          <w:b/>
          <w:lang w:eastAsia="cs-CZ"/>
        </w:rPr>
        <w:t>"</w:t>
      </w:r>
      <w:r w:rsidR="001F3F4D">
        <w:rPr>
          <w:rFonts w:ascii="Arial" w:hAnsi="Arial" w:cs="Arial"/>
          <w:b/>
          <w:lang w:eastAsia="cs-CZ"/>
        </w:rPr>
        <w:t>Dodávka</w:t>
      </w:r>
      <w:r w:rsidR="00132757">
        <w:rPr>
          <w:rFonts w:ascii="Arial" w:hAnsi="Arial" w:cs="Arial"/>
          <w:b/>
          <w:lang w:eastAsia="cs-CZ"/>
        </w:rPr>
        <w:t xml:space="preserve"> </w:t>
      </w:r>
      <w:r w:rsidR="00704DAC">
        <w:rPr>
          <w:rFonts w:ascii="Arial" w:hAnsi="Arial" w:cs="Arial"/>
          <w:b/>
          <w:lang w:eastAsia="cs-CZ"/>
        </w:rPr>
        <w:t xml:space="preserve">zdravotnických lůžek s </w:t>
      </w:r>
      <w:r w:rsidR="004051C9">
        <w:rPr>
          <w:rFonts w:ascii="Arial" w:hAnsi="Arial" w:cs="Arial"/>
          <w:b/>
          <w:lang w:eastAsia="cs-CZ"/>
        </w:rPr>
        <w:t>příslušenstvím</w:t>
      </w:r>
      <w:r w:rsidRPr="00B923A0">
        <w:rPr>
          <w:rFonts w:ascii="Arial" w:hAnsi="Arial" w:cs="Arial"/>
          <w:lang w:eastAsia="cs-CZ"/>
        </w:rPr>
        <w:t>"</w:t>
      </w:r>
    </w:p>
    <w:p w14:paraId="5F4D9ACA" w14:textId="77777777" w:rsidR="00BE1E00" w:rsidRDefault="00BE1E00" w:rsidP="00BE1E00">
      <w:pPr>
        <w:autoSpaceDE w:val="0"/>
        <w:autoSpaceDN w:val="0"/>
        <w:adjustRightInd w:val="0"/>
        <w:spacing w:line="276" w:lineRule="auto"/>
        <w:ind w:left="705"/>
        <w:jc w:val="both"/>
        <w:rPr>
          <w:rFonts w:ascii="Arial" w:hAnsi="Arial" w:cs="Arial"/>
          <w:color w:val="000000"/>
          <w:sz w:val="22"/>
          <w:szCs w:val="22"/>
          <w:lang w:eastAsia="cs-CZ"/>
        </w:rPr>
      </w:pPr>
      <w:r w:rsidRPr="008F6E89">
        <w:rPr>
          <w:rFonts w:ascii="Arial" w:hAnsi="Arial" w:cs="Arial"/>
          <w:color w:val="000000"/>
          <w:sz w:val="22"/>
          <w:szCs w:val="22"/>
          <w:lang w:eastAsia="cs-CZ"/>
        </w:rPr>
        <w:t>Faktura</w:t>
      </w:r>
      <w:r>
        <w:rPr>
          <w:rFonts w:ascii="Arial" w:hAnsi="Arial" w:cs="Arial"/>
          <w:color w:val="000000"/>
          <w:sz w:val="22"/>
          <w:szCs w:val="22"/>
          <w:lang w:eastAsia="cs-CZ"/>
        </w:rPr>
        <w:t xml:space="preserve"> </w:t>
      </w:r>
      <w:r w:rsidRPr="008F6E89">
        <w:rPr>
          <w:rFonts w:ascii="Arial" w:hAnsi="Arial" w:cs="Arial"/>
          <w:color w:val="000000"/>
          <w:sz w:val="22"/>
          <w:szCs w:val="22"/>
          <w:lang w:eastAsia="cs-CZ"/>
        </w:rPr>
        <w:t>bude splňovat náležitosti daňového dokladu v souladu s právními předpisy a zvyklostmi.</w:t>
      </w:r>
      <w:r>
        <w:rPr>
          <w:rFonts w:ascii="Arial" w:hAnsi="Arial" w:cs="Arial"/>
          <w:color w:val="000000"/>
          <w:sz w:val="22"/>
          <w:szCs w:val="22"/>
          <w:lang w:eastAsia="cs-CZ"/>
        </w:rPr>
        <w:t xml:space="preserve"> </w:t>
      </w:r>
      <w:r w:rsidRPr="008F6E89">
        <w:rPr>
          <w:rFonts w:ascii="Arial" w:hAnsi="Arial" w:cs="Arial"/>
          <w:color w:val="000000"/>
          <w:sz w:val="22"/>
          <w:szCs w:val="22"/>
          <w:lang w:eastAsia="cs-CZ"/>
        </w:rPr>
        <w:t>Objednatel je oprávněn vrátit dodavateli bez zaplacení fakturu, která nemá náležitosti</w:t>
      </w:r>
      <w:r>
        <w:rPr>
          <w:rFonts w:ascii="Arial" w:hAnsi="Arial" w:cs="Arial"/>
          <w:color w:val="000000"/>
          <w:sz w:val="22"/>
          <w:szCs w:val="22"/>
          <w:lang w:eastAsia="cs-CZ"/>
        </w:rPr>
        <w:t xml:space="preserve"> </w:t>
      </w:r>
      <w:r w:rsidRPr="008F6E89">
        <w:rPr>
          <w:rFonts w:ascii="Arial" w:hAnsi="Arial" w:cs="Arial"/>
          <w:color w:val="000000"/>
          <w:sz w:val="22"/>
          <w:szCs w:val="22"/>
          <w:lang w:eastAsia="cs-CZ"/>
        </w:rPr>
        <w:t>uvedené v tomto ustanovení nebo vykazuje jiné vady. Současně s vrácením faktury sdělí</w:t>
      </w:r>
      <w:r>
        <w:rPr>
          <w:rFonts w:ascii="Arial" w:hAnsi="Arial" w:cs="Arial"/>
          <w:color w:val="000000"/>
          <w:sz w:val="22"/>
          <w:szCs w:val="22"/>
          <w:lang w:eastAsia="cs-CZ"/>
        </w:rPr>
        <w:t xml:space="preserve"> </w:t>
      </w:r>
      <w:r w:rsidRPr="008F6E89">
        <w:rPr>
          <w:rFonts w:ascii="Arial" w:hAnsi="Arial" w:cs="Arial"/>
          <w:color w:val="000000"/>
          <w:sz w:val="22"/>
          <w:szCs w:val="22"/>
          <w:lang w:eastAsia="cs-CZ"/>
        </w:rPr>
        <w:t>objednatel dodavateli důvody vrácení. V závislosti na povaze vady je dodavatel povinen</w:t>
      </w:r>
      <w:r>
        <w:rPr>
          <w:rFonts w:ascii="Arial" w:hAnsi="Arial" w:cs="Arial"/>
          <w:color w:val="000000"/>
          <w:sz w:val="22"/>
          <w:szCs w:val="22"/>
          <w:lang w:eastAsia="cs-CZ"/>
        </w:rPr>
        <w:t xml:space="preserve"> </w:t>
      </w:r>
      <w:r w:rsidRPr="008F6E89">
        <w:rPr>
          <w:rFonts w:ascii="Arial" w:hAnsi="Arial" w:cs="Arial"/>
          <w:color w:val="000000"/>
          <w:sz w:val="22"/>
          <w:szCs w:val="22"/>
          <w:lang w:eastAsia="cs-CZ"/>
        </w:rPr>
        <w:t>fakturu včetně jejích příloh opravit nebo nově vyhotovit. Oprávněným vrácením faktury</w:t>
      </w:r>
      <w:r>
        <w:rPr>
          <w:rFonts w:ascii="Arial" w:hAnsi="Arial" w:cs="Arial"/>
          <w:color w:val="000000"/>
          <w:sz w:val="22"/>
          <w:szCs w:val="22"/>
          <w:lang w:eastAsia="cs-CZ"/>
        </w:rPr>
        <w:t xml:space="preserve"> </w:t>
      </w:r>
      <w:r w:rsidRPr="008F6E89">
        <w:rPr>
          <w:rFonts w:ascii="Arial" w:hAnsi="Arial" w:cs="Arial"/>
          <w:color w:val="000000"/>
          <w:sz w:val="22"/>
          <w:szCs w:val="22"/>
          <w:lang w:eastAsia="cs-CZ"/>
        </w:rPr>
        <w:t>přestává běžet původní lhůta splatnosti faktury. Nová lhůta splatnosti začíná běžet ode dne</w:t>
      </w:r>
      <w:r>
        <w:rPr>
          <w:rFonts w:ascii="Arial" w:hAnsi="Arial" w:cs="Arial"/>
          <w:color w:val="000000"/>
          <w:sz w:val="22"/>
          <w:szCs w:val="22"/>
          <w:lang w:eastAsia="cs-CZ"/>
        </w:rPr>
        <w:t xml:space="preserve"> </w:t>
      </w:r>
      <w:r w:rsidRPr="008F6E89">
        <w:rPr>
          <w:rFonts w:ascii="Arial" w:hAnsi="Arial" w:cs="Arial"/>
          <w:color w:val="000000"/>
          <w:sz w:val="22"/>
          <w:szCs w:val="22"/>
          <w:lang w:eastAsia="cs-CZ"/>
        </w:rPr>
        <w:t>doručení objednateli opravené nebo nově vyhotovené faktury s příslušnými náležitostmi,</w:t>
      </w:r>
      <w:r>
        <w:rPr>
          <w:rFonts w:ascii="Arial" w:hAnsi="Arial" w:cs="Arial"/>
          <w:color w:val="000000"/>
          <w:sz w:val="22"/>
          <w:szCs w:val="22"/>
          <w:lang w:eastAsia="cs-CZ"/>
        </w:rPr>
        <w:t xml:space="preserve"> </w:t>
      </w:r>
      <w:r w:rsidRPr="008F6E89">
        <w:rPr>
          <w:rFonts w:ascii="Arial" w:hAnsi="Arial" w:cs="Arial"/>
          <w:color w:val="000000"/>
          <w:sz w:val="22"/>
          <w:szCs w:val="22"/>
          <w:lang w:eastAsia="cs-CZ"/>
        </w:rPr>
        <w:t>splňující podmínky smlouvy.</w:t>
      </w:r>
    </w:p>
    <w:p w14:paraId="3F381D96" w14:textId="77777777" w:rsidR="00BE1E00" w:rsidRPr="008F6E89" w:rsidRDefault="00BE1E00" w:rsidP="00BE1E00">
      <w:pPr>
        <w:autoSpaceDE w:val="0"/>
        <w:autoSpaceDN w:val="0"/>
        <w:adjustRightInd w:val="0"/>
        <w:spacing w:line="276" w:lineRule="auto"/>
        <w:ind w:left="360" w:hanging="360"/>
        <w:jc w:val="both"/>
        <w:rPr>
          <w:rFonts w:ascii="Arial" w:hAnsi="Arial" w:cs="Arial"/>
          <w:color w:val="000000"/>
          <w:sz w:val="22"/>
          <w:szCs w:val="22"/>
          <w:lang w:eastAsia="cs-CZ"/>
        </w:rPr>
      </w:pPr>
    </w:p>
    <w:p w14:paraId="66D3D40A" w14:textId="77777777" w:rsidR="00BE1E00" w:rsidRPr="00BE1E00" w:rsidRDefault="00BE1E00" w:rsidP="00BE1E00">
      <w:pPr>
        <w:pStyle w:val="Odstavecseseznamem"/>
        <w:numPr>
          <w:ilvl w:val="0"/>
          <w:numId w:val="1"/>
        </w:numPr>
        <w:autoSpaceDE w:val="0"/>
        <w:autoSpaceDN w:val="0"/>
        <w:adjustRightInd w:val="0"/>
        <w:spacing w:line="276" w:lineRule="auto"/>
        <w:ind w:right="-24"/>
        <w:jc w:val="both"/>
        <w:rPr>
          <w:rFonts w:ascii="Arial" w:hAnsi="Arial" w:cs="Arial"/>
          <w:color w:val="000000"/>
          <w:sz w:val="22"/>
          <w:szCs w:val="22"/>
          <w:lang w:eastAsia="cs-CZ"/>
        </w:rPr>
      </w:pPr>
      <w:r w:rsidRPr="00BE1E00">
        <w:rPr>
          <w:rFonts w:ascii="Arial" w:hAnsi="Arial" w:cs="Arial"/>
          <w:color w:val="000000"/>
          <w:sz w:val="22"/>
          <w:szCs w:val="22"/>
          <w:lang w:eastAsia="cs-CZ"/>
        </w:rPr>
        <w:t>Úhradou se rozumí odepsání fakturované částky z účtu objednatele.</w:t>
      </w:r>
    </w:p>
    <w:p w14:paraId="677A6796" w14:textId="77777777" w:rsidR="00BE1E00" w:rsidRPr="0089512C" w:rsidRDefault="00BE1E00" w:rsidP="00BE1E00">
      <w:pPr>
        <w:autoSpaceDE w:val="0"/>
        <w:autoSpaceDN w:val="0"/>
        <w:adjustRightInd w:val="0"/>
        <w:spacing w:line="276" w:lineRule="auto"/>
        <w:ind w:left="704"/>
        <w:jc w:val="both"/>
        <w:rPr>
          <w:rFonts w:ascii="Arial" w:hAnsi="Arial" w:cs="Arial"/>
          <w:color w:val="000000"/>
          <w:sz w:val="22"/>
          <w:szCs w:val="22"/>
          <w:lang w:eastAsia="cs-CZ"/>
        </w:rPr>
      </w:pPr>
      <w:r w:rsidRPr="0089512C">
        <w:rPr>
          <w:rFonts w:ascii="Arial" w:hAnsi="Arial" w:cs="Arial"/>
          <w:color w:val="000000"/>
          <w:sz w:val="22"/>
          <w:szCs w:val="22"/>
          <w:lang w:eastAsia="cs-CZ"/>
        </w:rPr>
        <w:t>Lhůta splatnosti daňových dokladů</w:t>
      </w:r>
      <w:r>
        <w:rPr>
          <w:rFonts w:ascii="Arial" w:hAnsi="Arial" w:cs="Arial"/>
          <w:color w:val="000000"/>
          <w:sz w:val="22"/>
          <w:szCs w:val="22"/>
          <w:lang w:eastAsia="cs-CZ"/>
        </w:rPr>
        <w:t xml:space="preserve"> - </w:t>
      </w:r>
      <w:r w:rsidRPr="0089512C">
        <w:rPr>
          <w:rFonts w:ascii="Arial" w:hAnsi="Arial" w:cs="Arial"/>
          <w:color w:val="000000"/>
          <w:sz w:val="22"/>
          <w:szCs w:val="22"/>
          <w:lang w:eastAsia="cs-CZ"/>
        </w:rPr>
        <w:t xml:space="preserve">faktur je </w:t>
      </w:r>
      <w:r w:rsidRPr="006A7A06">
        <w:rPr>
          <w:rFonts w:ascii="Arial" w:hAnsi="Arial" w:cs="Arial"/>
          <w:b/>
          <w:color w:val="000000"/>
          <w:sz w:val="22"/>
          <w:szCs w:val="22"/>
          <w:lang w:eastAsia="cs-CZ"/>
        </w:rPr>
        <w:t>30 kalendářních dnů</w:t>
      </w:r>
      <w:r w:rsidRPr="0089512C">
        <w:rPr>
          <w:rFonts w:ascii="Arial" w:hAnsi="Arial" w:cs="Arial"/>
          <w:color w:val="000000"/>
          <w:sz w:val="22"/>
          <w:szCs w:val="22"/>
          <w:lang w:eastAsia="cs-CZ"/>
        </w:rPr>
        <w:t xml:space="preserve"> ode dne prokazatelného doručení daňového dokladu</w:t>
      </w:r>
      <w:r>
        <w:rPr>
          <w:rFonts w:ascii="Arial" w:hAnsi="Arial" w:cs="Arial"/>
          <w:color w:val="000000"/>
          <w:sz w:val="22"/>
          <w:szCs w:val="22"/>
          <w:lang w:eastAsia="cs-CZ"/>
        </w:rPr>
        <w:t xml:space="preserve"> - </w:t>
      </w:r>
      <w:r w:rsidRPr="0089512C">
        <w:rPr>
          <w:rFonts w:ascii="Arial" w:hAnsi="Arial" w:cs="Arial"/>
          <w:color w:val="000000"/>
          <w:sz w:val="22"/>
          <w:szCs w:val="22"/>
          <w:lang w:eastAsia="cs-CZ"/>
        </w:rPr>
        <w:t xml:space="preserve">faktury </w:t>
      </w:r>
      <w:r w:rsidR="000B539C">
        <w:rPr>
          <w:rFonts w:ascii="Arial" w:hAnsi="Arial" w:cs="Arial"/>
          <w:color w:val="000000"/>
          <w:sz w:val="22"/>
          <w:szCs w:val="22"/>
          <w:lang w:eastAsia="cs-CZ"/>
        </w:rPr>
        <w:t>kupujícímu</w:t>
      </w:r>
      <w:r w:rsidRPr="0089512C">
        <w:rPr>
          <w:rFonts w:ascii="Arial" w:hAnsi="Arial" w:cs="Arial"/>
          <w:color w:val="000000"/>
          <w:sz w:val="22"/>
          <w:szCs w:val="22"/>
          <w:lang w:eastAsia="cs-CZ"/>
        </w:rPr>
        <w:t>.</w:t>
      </w:r>
    </w:p>
    <w:p w14:paraId="2D531D1E" w14:textId="77777777" w:rsidR="00BE1E00" w:rsidRPr="008F6E89" w:rsidRDefault="00BE1E00" w:rsidP="00BE1E00">
      <w:pPr>
        <w:autoSpaceDE w:val="0"/>
        <w:autoSpaceDN w:val="0"/>
        <w:adjustRightInd w:val="0"/>
        <w:spacing w:line="276" w:lineRule="auto"/>
        <w:ind w:left="360" w:right="-24" w:hanging="218"/>
        <w:jc w:val="both"/>
        <w:rPr>
          <w:rFonts w:ascii="Arial" w:hAnsi="Arial" w:cs="Arial"/>
          <w:color w:val="000000"/>
          <w:sz w:val="22"/>
          <w:szCs w:val="22"/>
          <w:lang w:eastAsia="cs-CZ"/>
        </w:rPr>
      </w:pPr>
    </w:p>
    <w:p w14:paraId="6890E256" w14:textId="77777777" w:rsidR="00BE1E00" w:rsidRPr="008F6E89" w:rsidRDefault="00BE1E00" w:rsidP="00BE1E00">
      <w:pPr>
        <w:autoSpaceDE w:val="0"/>
        <w:autoSpaceDN w:val="0"/>
        <w:adjustRightInd w:val="0"/>
        <w:spacing w:line="276" w:lineRule="auto"/>
        <w:jc w:val="center"/>
        <w:rPr>
          <w:rFonts w:ascii="Arial" w:hAnsi="Arial" w:cs="Arial"/>
          <w:color w:val="000000"/>
          <w:sz w:val="22"/>
          <w:szCs w:val="22"/>
          <w:lang w:eastAsia="cs-CZ"/>
        </w:rPr>
      </w:pPr>
      <w:r w:rsidRPr="008F6E89">
        <w:rPr>
          <w:rFonts w:ascii="Arial" w:hAnsi="Arial" w:cs="Arial"/>
          <w:b/>
          <w:bCs/>
          <w:color w:val="000000"/>
          <w:sz w:val="22"/>
          <w:szCs w:val="22"/>
          <w:lang w:eastAsia="cs-CZ"/>
        </w:rPr>
        <w:t xml:space="preserve">Ustanovení II. </w:t>
      </w:r>
    </w:p>
    <w:p w14:paraId="1947E04D" w14:textId="77777777" w:rsidR="00BE1E00" w:rsidRDefault="00BE1E00" w:rsidP="00BE1E00">
      <w:pPr>
        <w:autoSpaceDE w:val="0"/>
        <w:autoSpaceDN w:val="0"/>
        <w:adjustRightInd w:val="0"/>
        <w:spacing w:line="276" w:lineRule="auto"/>
        <w:ind w:left="283"/>
        <w:jc w:val="center"/>
        <w:rPr>
          <w:rFonts w:ascii="Arial" w:hAnsi="Arial" w:cs="Arial"/>
          <w:b/>
          <w:bCs/>
          <w:color w:val="000000"/>
          <w:sz w:val="22"/>
          <w:szCs w:val="22"/>
          <w:u w:val="single"/>
          <w:lang w:eastAsia="cs-CZ"/>
        </w:rPr>
      </w:pPr>
      <w:r w:rsidRPr="008F6E89">
        <w:rPr>
          <w:rFonts w:ascii="Arial" w:hAnsi="Arial" w:cs="Arial"/>
          <w:b/>
          <w:bCs/>
          <w:color w:val="000000"/>
          <w:sz w:val="22"/>
          <w:szCs w:val="22"/>
          <w:u w:val="single"/>
          <w:lang w:eastAsia="cs-CZ"/>
        </w:rPr>
        <w:t xml:space="preserve">Záruky, odpovědnost za vady </w:t>
      </w:r>
    </w:p>
    <w:p w14:paraId="7574A264" w14:textId="77777777" w:rsidR="00BE1E00" w:rsidRPr="008F6E89" w:rsidRDefault="00BE1E00" w:rsidP="00BE1E00">
      <w:pPr>
        <w:autoSpaceDE w:val="0"/>
        <w:autoSpaceDN w:val="0"/>
        <w:adjustRightInd w:val="0"/>
        <w:spacing w:line="276" w:lineRule="auto"/>
        <w:ind w:left="283"/>
        <w:jc w:val="center"/>
        <w:rPr>
          <w:rFonts w:ascii="Arial" w:hAnsi="Arial" w:cs="Arial"/>
          <w:color w:val="000000"/>
          <w:sz w:val="22"/>
          <w:szCs w:val="22"/>
          <w:lang w:eastAsia="cs-CZ"/>
        </w:rPr>
      </w:pPr>
    </w:p>
    <w:p w14:paraId="1686CDEB" w14:textId="77777777" w:rsidR="00BE1E00" w:rsidRPr="00BE1E00" w:rsidRDefault="000B539C" w:rsidP="00BE1E00">
      <w:pPr>
        <w:pStyle w:val="Odstavecseseznamem"/>
        <w:numPr>
          <w:ilvl w:val="0"/>
          <w:numId w:val="2"/>
        </w:numPr>
        <w:autoSpaceDE w:val="0"/>
        <w:autoSpaceDN w:val="0"/>
        <w:adjustRightInd w:val="0"/>
        <w:spacing w:line="276" w:lineRule="auto"/>
        <w:ind w:right="-24"/>
        <w:jc w:val="both"/>
        <w:rPr>
          <w:rFonts w:ascii="Arial" w:hAnsi="Arial" w:cs="Arial"/>
          <w:color w:val="000000"/>
          <w:sz w:val="22"/>
          <w:szCs w:val="22"/>
          <w:lang w:eastAsia="cs-CZ"/>
        </w:rPr>
      </w:pPr>
      <w:r>
        <w:rPr>
          <w:rFonts w:ascii="Arial" w:hAnsi="Arial" w:cs="Arial"/>
          <w:color w:val="000000"/>
          <w:sz w:val="22"/>
          <w:szCs w:val="22"/>
          <w:lang w:eastAsia="cs-CZ"/>
        </w:rPr>
        <w:t>Prodávající</w:t>
      </w:r>
      <w:r w:rsidR="00BE1E00" w:rsidRPr="00BE1E00">
        <w:rPr>
          <w:rFonts w:ascii="Arial" w:hAnsi="Arial" w:cs="Arial"/>
          <w:color w:val="000000"/>
          <w:sz w:val="22"/>
          <w:szCs w:val="22"/>
          <w:lang w:eastAsia="cs-CZ"/>
        </w:rPr>
        <w:t xml:space="preserve"> odpovídá za správnost a úplnost dodání předmětu smlouvy podle smlouvy,</w:t>
      </w:r>
      <w:r w:rsidR="00BE1E00">
        <w:rPr>
          <w:rFonts w:ascii="Arial" w:hAnsi="Arial" w:cs="Arial"/>
          <w:color w:val="000000"/>
          <w:sz w:val="22"/>
          <w:szCs w:val="22"/>
          <w:lang w:eastAsia="cs-CZ"/>
        </w:rPr>
        <w:t xml:space="preserve"> </w:t>
      </w:r>
      <w:r>
        <w:rPr>
          <w:rFonts w:ascii="Arial" w:hAnsi="Arial" w:cs="Arial"/>
          <w:color w:val="000000"/>
          <w:sz w:val="22"/>
          <w:szCs w:val="22"/>
          <w:lang w:eastAsia="cs-CZ"/>
        </w:rPr>
        <w:t xml:space="preserve">objednávky, </w:t>
      </w:r>
      <w:r w:rsidR="00BE1E00" w:rsidRPr="00BE1E00">
        <w:rPr>
          <w:rFonts w:ascii="Arial" w:hAnsi="Arial" w:cs="Arial"/>
          <w:color w:val="000000"/>
          <w:sz w:val="22"/>
          <w:szCs w:val="22"/>
          <w:lang w:eastAsia="cs-CZ"/>
        </w:rPr>
        <w:t>zadávací dokumentace, platných norem a souvisejících platných předpisů.</w:t>
      </w:r>
    </w:p>
    <w:p w14:paraId="4C965FF3" w14:textId="77777777" w:rsidR="00BE1E00" w:rsidRPr="008F6E89" w:rsidRDefault="00BE1E00" w:rsidP="00BE1E00">
      <w:pPr>
        <w:autoSpaceDE w:val="0"/>
        <w:autoSpaceDN w:val="0"/>
        <w:adjustRightInd w:val="0"/>
        <w:spacing w:line="276" w:lineRule="auto"/>
        <w:ind w:left="283" w:right="-24" w:hanging="284"/>
        <w:jc w:val="both"/>
        <w:rPr>
          <w:rFonts w:ascii="Arial" w:hAnsi="Arial" w:cs="Arial"/>
          <w:color w:val="000000"/>
          <w:sz w:val="22"/>
          <w:szCs w:val="22"/>
          <w:lang w:eastAsia="cs-CZ"/>
        </w:rPr>
      </w:pPr>
    </w:p>
    <w:p w14:paraId="3FEBD43B" w14:textId="77777777" w:rsidR="00BE1E00" w:rsidRPr="00BE1E00" w:rsidRDefault="000B539C" w:rsidP="00BE1E00">
      <w:pPr>
        <w:pStyle w:val="Odstavecseseznamem"/>
        <w:numPr>
          <w:ilvl w:val="0"/>
          <w:numId w:val="2"/>
        </w:numPr>
        <w:autoSpaceDE w:val="0"/>
        <w:autoSpaceDN w:val="0"/>
        <w:adjustRightInd w:val="0"/>
        <w:spacing w:line="276" w:lineRule="auto"/>
        <w:jc w:val="both"/>
        <w:rPr>
          <w:rFonts w:ascii="Arial" w:hAnsi="Arial" w:cs="Arial"/>
          <w:color w:val="000000"/>
          <w:sz w:val="22"/>
          <w:szCs w:val="22"/>
          <w:lang w:eastAsia="cs-CZ"/>
        </w:rPr>
      </w:pPr>
      <w:r>
        <w:rPr>
          <w:rFonts w:ascii="Arial" w:hAnsi="Arial" w:cs="Arial"/>
          <w:color w:val="000000"/>
          <w:sz w:val="22"/>
          <w:szCs w:val="22"/>
          <w:lang w:eastAsia="cs-CZ"/>
        </w:rPr>
        <w:t>Prodávající</w:t>
      </w:r>
      <w:r w:rsidR="00BE1E00" w:rsidRPr="00BE1E00">
        <w:rPr>
          <w:rFonts w:ascii="Arial" w:hAnsi="Arial" w:cs="Arial"/>
          <w:color w:val="000000"/>
          <w:sz w:val="22"/>
          <w:szCs w:val="22"/>
          <w:lang w:eastAsia="cs-CZ"/>
        </w:rPr>
        <w:t xml:space="preserve"> poskytuje po určenou záruční dobu záruku za bezvadnost předmětu smlouvy, tj.</w:t>
      </w:r>
      <w:r w:rsidR="00BE1E00">
        <w:rPr>
          <w:rFonts w:ascii="Arial" w:hAnsi="Arial" w:cs="Arial"/>
          <w:color w:val="000000"/>
          <w:sz w:val="22"/>
          <w:szCs w:val="22"/>
          <w:lang w:eastAsia="cs-CZ"/>
        </w:rPr>
        <w:t xml:space="preserve"> </w:t>
      </w:r>
      <w:r w:rsidR="00BE1E00" w:rsidRPr="00BE1E00">
        <w:rPr>
          <w:rFonts w:ascii="Arial" w:hAnsi="Arial" w:cs="Arial"/>
          <w:color w:val="000000"/>
          <w:sz w:val="22"/>
          <w:szCs w:val="22"/>
          <w:lang w:eastAsia="cs-CZ"/>
        </w:rPr>
        <w:t xml:space="preserve">záruku za všechny vlastnosti, které má předmět smlouvy mít zejména dle smlouvy, dle jednotlivých požadavků a pokynů </w:t>
      </w:r>
      <w:r>
        <w:rPr>
          <w:rFonts w:ascii="Arial" w:hAnsi="Arial" w:cs="Arial"/>
          <w:color w:val="000000"/>
          <w:sz w:val="22"/>
          <w:szCs w:val="22"/>
          <w:lang w:eastAsia="cs-CZ"/>
        </w:rPr>
        <w:t>Kupujícího</w:t>
      </w:r>
      <w:r w:rsidR="00BE1E00" w:rsidRPr="00BE1E00">
        <w:rPr>
          <w:rFonts w:ascii="Arial" w:hAnsi="Arial" w:cs="Arial"/>
          <w:color w:val="000000"/>
          <w:sz w:val="22"/>
          <w:szCs w:val="22"/>
          <w:lang w:eastAsia="cs-CZ"/>
        </w:rPr>
        <w:t>, případně ostatních pověřených osob.</w:t>
      </w:r>
      <w:r w:rsidR="00BE1E00">
        <w:rPr>
          <w:rFonts w:ascii="Arial" w:hAnsi="Arial" w:cs="Arial"/>
          <w:color w:val="000000"/>
          <w:sz w:val="22"/>
          <w:szCs w:val="22"/>
          <w:lang w:eastAsia="cs-CZ"/>
        </w:rPr>
        <w:t xml:space="preserve"> </w:t>
      </w:r>
      <w:r>
        <w:rPr>
          <w:rFonts w:ascii="Arial" w:hAnsi="Arial" w:cs="Arial"/>
          <w:color w:val="000000"/>
          <w:sz w:val="22"/>
          <w:szCs w:val="22"/>
          <w:lang w:eastAsia="cs-CZ"/>
        </w:rPr>
        <w:t>Prodávající</w:t>
      </w:r>
      <w:r w:rsidR="00BE1E00" w:rsidRPr="00BE1E00">
        <w:rPr>
          <w:rFonts w:ascii="Arial" w:hAnsi="Arial" w:cs="Arial"/>
          <w:color w:val="000000"/>
          <w:sz w:val="22"/>
          <w:szCs w:val="22"/>
          <w:lang w:eastAsia="cs-CZ"/>
        </w:rPr>
        <w:t xml:space="preserve"> prohlašuje, že předmět smlouvy si po tuto dobu zachová všechny takové vlastnosti, funkčnost a stanovenou účelovou způsobilost.</w:t>
      </w:r>
    </w:p>
    <w:p w14:paraId="103C62AC" w14:textId="77777777" w:rsidR="00BE1E00" w:rsidRPr="008F6E89" w:rsidRDefault="00BE1E00" w:rsidP="00704DAC">
      <w:pPr>
        <w:autoSpaceDE w:val="0"/>
        <w:autoSpaceDN w:val="0"/>
        <w:adjustRightInd w:val="0"/>
        <w:spacing w:line="276" w:lineRule="auto"/>
        <w:jc w:val="both"/>
        <w:rPr>
          <w:rFonts w:ascii="Arial" w:hAnsi="Arial" w:cs="Arial"/>
          <w:color w:val="000000"/>
          <w:sz w:val="22"/>
          <w:szCs w:val="22"/>
          <w:lang w:eastAsia="cs-CZ"/>
        </w:rPr>
      </w:pPr>
    </w:p>
    <w:p w14:paraId="77A229C3" w14:textId="77777777" w:rsidR="00BE1E00" w:rsidRPr="00B51664" w:rsidRDefault="00BE1E00" w:rsidP="00B51664">
      <w:pPr>
        <w:pStyle w:val="Odstavecseseznamem"/>
        <w:numPr>
          <w:ilvl w:val="0"/>
          <w:numId w:val="2"/>
        </w:numPr>
        <w:autoSpaceDE w:val="0"/>
        <w:autoSpaceDN w:val="0"/>
        <w:adjustRightInd w:val="0"/>
        <w:spacing w:line="276" w:lineRule="auto"/>
        <w:ind w:right="-24"/>
        <w:jc w:val="both"/>
        <w:rPr>
          <w:rFonts w:ascii="Arial" w:hAnsi="Arial" w:cs="Arial"/>
          <w:color w:val="000000"/>
          <w:sz w:val="22"/>
          <w:szCs w:val="22"/>
          <w:lang w:eastAsia="cs-CZ"/>
        </w:rPr>
      </w:pPr>
      <w:r w:rsidRPr="00B51664">
        <w:rPr>
          <w:rFonts w:ascii="Arial" w:hAnsi="Arial" w:cs="Arial"/>
          <w:color w:val="000000"/>
          <w:sz w:val="22"/>
          <w:szCs w:val="22"/>
          <w:lang w:eastAsia="cs-CZ"/>
        </w:rPr>
        <w:t xml:space="preserve">Vada na předmětu smlouvy, která se vyskytne v průběhu záruční doby, bude objednatelem oznámena bez zbytečného odkladu dodavateli a tento zahájí práce na odstranění vady bezodkladně, pokud se objednatel s dodavatelem nedohodnou písemně jinak. Vada bude odstraněna nejpozději do </w:t>
      </w:r>
      <w:r w:rsidR="00B51664">
        <w:rPr>
          <w:rFonts w:ascii="Arial" w:hAnsi="Arial" w:cs="Arial"/>
          <w:color w:val="000000"/>
          <w:sz w:val="22"/>
          <w:szCs w:val="22"/>
          <w:lang w:eastAsia="cs-CZ"/>
        </w:rPr>
        <w:t xml:space="preserve">2 </w:t>
      </w:r>
      <w:r w:rsidRPr="00B51664">
        <w:rPr>
          <w:rFonts w:ascii="Arial" w:hAnsi="Arial" w:cs="Arial"/>
          <w:color w:val="000000"/>
          <w:sz w:val="22"/>
          <w:szCs w:val="22"/>
          <w:lang w:eastAsia="cs-CZ"/>
        </w:rPr>
        <w:t>pracovních dn</w:t>
      </w:r>
      <w:r w:rsidR="00B51664">
        <w:rPr>
          <w:rFonts w:ascii="Arial" w:hAnsi="Arial" w:cs="Arial"/>
          <w:color w:val="000000"/>
          <w:sz w:val="22"/>
          <w:szCs w:val="22"/>
          <w:lang w:eastAsia="cs-CZ"/>
        </w:rPr>
        <w:t>ů</w:t>
      </w:r>
      <w:r w:rsidRPr="00B51664">
        <w:rPr>
          <w:rFonts w:ascii="Arial" w:hAnsi="Arial" w:cs="Arial"/>
          <w:color w:val="000000"/>
          <w:sz w:val="22"/>
          <w:szCs w:val="22"/>
          <w:lang w:eastAsia="cs-CZ"/>
        </w:rPr>
        <w:t xml:space="preserve"> po jejím nahlášení dodavateli. Pokud to charakter zjištěné vady bude umožňovat, odstraní </w:t>
      </w:r>
      <w:r w:rsidR="000B539C">
        <w:rPr>
          <w:rFonts w:ascii="Arial" w:hAnsi="Arial" w:cs="Arial"/>
          <w:color w:val="000000"/>
          <w:sz w:val="22"/>
          <w:szCs w:val="22"/>
          <w:lang w:eastAsia="cs-CZ"/>
        </w:rPr>
        <w:t>Prodávající</w:t>
      </w:r>
      <w:r w:rsidRPr="00B51664">
        <w:rPr>
          <w:rFonts w:ascii="Arial" w:hAnsi="Arial" w:cs="Arial"/>
          <w:color w:val="000000"/>
          <w:sz w:val="22"/>
          <w:szCs w:val="22"/>
          <w:lang w:eastAsia="cs-CZ"/>
        </w:rPr>
        <w:t xml:space="preserve"> vadu v místě plnění.</w:t>
      </w:r>
    </w:p>
    <w:p w14:paraId="23291068" w14:textId="77777777" w:rsidR="00BE1E00" w:rsidRPr="008F6E89" w:rsidRDefault="00BE1E00" w:rsidP="00BE1E00">
      <w:pPr>
        <w:autoSpaceDE w:val="0"/>
        <w:autoSpaceDN w:val="0"/>
        <w:adjustRightInd w:val="0"/>
        <w:spacing w:line="276" w:lineRule="auto"/>
        <w:ind w:left="283" w:right="-24" w:hanging="284"/>
        <w:jc w:val="both"/>
        <w:rPr>
          <w:rFonts w:ascii="Arial" w:hAnsi="Arial" w:cs="Arial"/>
          <w:color w:val="000000"/>
          <w:sz w:val="22"/>
          <w:szCs w:val="22"/>
          <w:lang w:eastAsia="cs-CZ"/>
        </w:rPr>
      </w:pPr>
    </w:p>
    <w:p w14:paraId="79673547" w14:textId="77777777" w:rsidR="00BE1E00" w:rsidRPr="00B51664" w:rsidRDefault="000B539C" w:rsidP="00B51664">
      <w:pPr>
        <w:pStyle w:val="Odstavecseseznamem"/>
        <w:numPr>
          <w:ilvl w:val="0"/>
          <w:numId w:val="2"/>
        </w:numPr>
        <w:autoSpaceDE w:val="0"/>
        <w:autoSpaceDN w:val="0"/>
        <w:adjustRightInd w:val="0"/>
        <w:spacing w:line="276" w:lineRule="auto"/>
        <w:ind w:right="-24"/>
        <w:jc w:val="both"/>
        <w:rPr>
          <w:rFonts w:ascii="Arial" w:hAnsi="Arial" w:cs="Arial"/>
          <w:color w:val="000000"/>
          <w:sz w:val="22"/>
          <w:szCs w:val="22"/>
          <w:lang w:eastAsia="cs-CZ"/>
        </w:rPr>
      </w:pPr>
      <w:r>
        <w:rPr>
          <w:rFonts w:ascii="Arial" w:hAnsi="Arial" w:cs="Arial"/>
          <w:color w:val="000000"/>
          <w:sz w:val="22"/>
          <w:szCs w:val="22"/>
          <w:lang w:eastAsia="cs-CZ"/>
        </w:rPr>
        <w:lastRenderedPageBreak/>
        <w:t>Prodávající</w:t>
      </w:r>
      <w:r w:rsidR="00BE1E00" w:rsidRPr="00B51664">
        <w:rPr>
          <w:rFonts w:ascii="Arial" w:hAnsi="Arial" w:cs="Arial"/>
          <w:color w:val="000000"/>
          <w:sz w:val="22"/>
          <w:szCs w:val="22"/>
          <w:lang w:eastAsia="cs-CZ"/>
        </w:rPr>
        <w:t xml:space="preserve"> je povinen vadu odstranit na vlastní náklady.</w:t>
      </w:r>
    </w:p>
    <w:p w14:paraId="0773DA49" w14:textId="77777777" w:rsidR="00BE1E00" w:rsidRPr="008F6E89" w:rsidRDefault="00BE1E00" w:rsidP="00BE1E00">
      <w:pPr>
        <w:autoSpaceDE w:val="0"/>
        <w:autoSpaceDN w:val="0"/>
        <w:adjustRightInd w:val="0"/>
        <w:spacing w:line="276" w:lineRule="auto"/>
        <w:ind w:right="-24"/>
        <w:jc w:val="both"/>
        <w:rPr>
          <w:rFonts w:ascii="Arial" w:hAnsi="Arial" w:cs="Arial"/>
          <w:color w:val="000000"/>
          <w:sz w:val="22"/>
          <w:szCs w:val="22"/>
          <w:lang w:eastAsia="cs-CZ"/>
        </w:rPr>
      </w:pPr>
    </w:p>
    <w:p w14:paraId="0289CECE" w14:textId="77777777" w:rsidR="00BE1E00" w:rsidRPr="00B51664" w:rsidRDefault="00BE1E00" w:rsidP="00B51664">
      <w:pPr>
        <w:pStyle w:val="Odstavecseseznamem"/>
        <w:numPr>
          <w:ilvl w:val="0"/>
          <w:numId w:val="2"/>
        </w:numPr>
        <w:autoSpaceDE w:val="0"/>
        <w:autoSpaceDN w:val="0"/>
        <w:adjustRightInd w:val="0"/>
        <w:spacing w:line="276" w:lineRule="auto"/>
        <w:ind w:right="-24"/>
        <w:jc w:val="both"/>
        <w:rPr>
          <w:rFonts w:ascii="Arial" w:hAnsi="Arial" w:cs="Arial"/>
          <w:color w:val="000000"/>
          <w:sz w:val="22"/>
          <w:szCs w:val="22"/>
          <w:lang w:eastAsia="cs-CZ"/>
        </w:rPr>
      </w:pPr>
      <w:r w:rsidRPr="00B51664">
        <w:rPr>
          <w:rFonts w:ascii="Arial" w:hAnsi="Arial" w:cs="Arial"/>
          <w:color w:val="000000"/>
          <w:sz w:val="22"/>
          <w:szCs w:val="22"/>
          <w:lang w:eastAsia="cs-CZ"/>
        </w:rPr>
        <w:t xml:space="preserve">Reklamaci lze uplatnit do posledního dne záruční doby, přičemž i reklamace odeslaná </w:t>
      </w:r>
      <w:r w:rsidR="000B539C">
        <w:rPr>
          <w:rFonts w:ascii="Arial" w:hAnsi="Arial" w:cs="Arial"/>
          <w:color w:val="000000"/>
          <w:sz w:val="22"/>
          <w:szCs w:val="22"/>
          <w:lang w:eastAsia="cs-CZ"/>
        </w:rPr>
        <w:t>Kupujícím</w:t>
      </w:r>
      <w:r w:rsidRPr="00B51664">
        <w:rPr>
          <w:rFonts w:ascii="Arial" w:hAnsi="Arial" w:cs="Arial"/>
          <w:color w:val="000000"/>
          <w:sz w:val="22"/>
          <w:szCs w:val="22"/>
          <w:lang w:eastAsia="cs-CZ"/>
        </w:rPr>
        <w:t xml:space="preserve"> v poslední den záruční doby se považuje za včas uplatněnou.</w:t>
      </w:r>
    </w:p>
    <w:p w14:paraId="7BCF75B8" w14:textId="77777777" w:rsidR="00BE1E00" w:rsidRPr="008F6E89" w:rsidRDefault="00BE1E00" w:rsidP="00BE1E00">
      <w:pPr>
        <w:autoSpaceDE w:val="0"/>
        <w:autoSpaceDN w:val="0"/>
        <w:adjustRightInd w:val="0"/>
        <w:spacing w:line="276" w:lineRule="auto"/>
        <w:ind w:left="282" w:right="-24" w:hanging="360"/>
        <w:jc w:val="both"/>
        <w:rPr>
          <w:rFonts w:ascii="Arial" w:hAnsi="Arial" w:cs="Arial"/>
          <w:color w:val="000000"/>
          <w:sz w:val="22"/>
          <w:szCs w:val="22"/>
          <w:lang w:eastAsia="cs-CZ"/>
        </w:rPr>
      </w:pPr>
    </w:p>
    <w:p w14:paraId="60E41F96" w14:textId="77777777" w:rsidR="00BE1E00" w:rsidRPr="00B51664" w:rsidRDefault="00BE1E00" w:rsidP="00B51664">
      <w:pPr>
        <w:pStyle w:val="Odstavecseseznamem"/>
        <w:numPr>
          <w:ilvl w:val="0"/>
          <w:numId w:val="2"/>
        </w:numPr>
        <w:autoSpaceDE w:val="0"/>
        <w:autoSpaceDN w:val="0"/>
        <w:adjustRightInd w:val="0"/>
        <w:spacing w:line="276" w:lineRule="auto"/>
        <w:ind w:right="-24"/>
        <w:jc w:val="both"/>
        <w:rPr>
          <w:rFonts w:ascii="Arial" w:hAnsi="Arial" w:cs="Arial"/>
          <w:color w:val="000000"/>
          <w:sz w:val="22"/>
          <w:szCs w:val="22"/>
          <w:lang w:eastAsia="cs-CZ"/>
        </w:rPr>
      </w:pPr>
      <w:r w:rsidRPr="00B51664">
        <w:rPr>
          <w:rFonts w:ascii="Arial" w:hAnsi="Arial" w:cs="Arial"/>
          <w:color w:val="000000"/>
          <w:sz w:val="22"/>
          <w:szCs w:val="22"/>
          <w:lang w:eastAsia="cs-CZ"/>
        </w:rPr>
        <w:t xml:space="preserve">Odstranění vady nemá vliv na nárok </w:t>
      </w:r>
      <w:r w:rsidR="000B539C">
        <w:rPr>
          <w:rFonts w:ascii="Arial" w:hAnsi="Arial" w:cs="Arial"/>
          <w:color w:val="000000"/>
          <w:sz w:val="22"/>
          <w:szCs w:val="22"/>
          <w:lang w:eastAsia="cs-CZ"/>
        </w:rPr>
        <w:t>Kupujícího</w:t>
      </w:r>
      <w:r w:rsidRPr="00B51664">
        <w:rPr>
          <w:rFonts w:ascii="Arial" w:hAnsi="Arial" w:cs="Arial"/>
          <w:color w:val="000000"/>
          <w:sz w:val="22"/>
          <w:szCs w:val="22"/>
          <w:lang w:eastAsia="cs-CZ"/>
        </w:rPr>
        <w:t xml:space="preserve"> vůči </w:t>
      </w:r>
      <w:r w:rsidR="000B539C">
        <w:rPr>
          <w:rFonts w:ascii="Arial" w:hAnsi="Arial" w:cs="Arial"/>
          <w:color w:val="000000"/>
          <w:sz w:val="22"/>
          <w:szCs w:val="22"/>
          <w:lang w:eastAsia="cs-CZ"/>
        </w:rPr>
        <w:t>Prodávajícímu</w:t>
      </w:r>
      <w:r w:rsidRPr="00B51664">
        <w:rPr>
          <w:rFonts w:ascii="Arial" w:hAnsi="Arial" w:cs="Arial"/>
          <w:color w:val="000000"/>
          <w:sz w:val="22"/>
          <w:szCs w:val="22"/>
          <w:lang w:eastAsia="cs-CZ"/>
        </w:rPr>
        <w:t xml:space="preserve"> na zaplacení smluvních pokut a náhradu škod souvisejících s vadami předmětu smlouvy.</w:t>
      </w:r>
    </w:p>
    <w:p w14:paraId="2A9CA51F" w14:textId="77777777" w:rsidR="00BE1E00" w:rsidRPr="008F6E89" w:rsidRDefault="00BE1E00" w:rsidP="00BE1E00">
      <w:pPr>
        <w:autoSpaceDE w:val="0"/>
        <w:autoSpaceDN w:val="0"/>
        <w:adjustRightInd w:val="0"/>
        <w:spacing w:line="276" w:lineRule="auto"/>
        <w:ind w:left="282" w:right="-24" w:hanging="463"/>
        <w:jc w:val="both"/>
        <w:rPr>
          <w:rFonts w:ascii="Arial" w:hAnsi="Arial" w:cs="Arial"/>
          <w:color w:val="000000"/>
          <w:sz w:val="22"/>
          <w:szCs w:val="22"/>
          <w:lang w:eastAsia="cs-CZ"/>
        </w:rPr>
      </w:pPr>
    </w:p>
    <w:p w14:paraId="567751C1" w14:textId="77777777" w:rsidR="00BE1E00" w:rsidRPr="00B51664" w:rsidRDefault="00BE1E00" w:rsidP="00B51664">
      <w:pPr>
        <w:pStyle w:val="Odstavecseseznamem"/>
        <w:numPr>
          <w:ilvl w:val="0"/>
          <w:numId w:val="2"/>
        </w:numPr>
        <w:autoSpaceDE w:val="0"/>
        <w:autoSpaceDN w:val="0"/>
        <w:adjustRightInd w:val="0"/>
        <w:spacing w:line="276" w:lineRule="auto"/>
        <w:ind w:right="-24"/>
        <w:jc w:val="both"/>
        <w:rPr>
          <w:rFonts w:ascii="Arial" w:hAnsi="Arial" w:cs="Arial"/>
          <w:color w:val="000000"/>
          <w:sz w:val="22"/>
          <w:szCs w:val="22"/>
          <w:lang w:eastAsia="cs-CZ"/>
        </w:rPr>
      </w:pPr>
      <w:r w:rsidRPr="00B51664">
        <w:rPr>
          <w:rFonts w:ascii="Arial" w:hAnsi="Arial" w:cs="Arial"/>
          <w:color w:val="000000"/>
          <w:sz w:val="22"/>
          <w:szCs w:val="22"/>
          <w:lang w:eastAsia="cs-CZ"/>
        </w:rPr>
        <w:t xml:space="preserve">V případě odpovědnosti </w:t>
      </w:r>
      <w:r w:rsidR="000B539C">
        <w:rPr>
          <w:rFonts w:ascii="Arial" w:hAnsi="Arial" w:cs="Arial"/>
          <w:color w:val="000000"/>
          <w:sz w:val="22"/>
          <w:szCs w:val="22"/>
          <w:lang w:eastAsia="cs-CZ"/>
        </w:rPr>
        <w:t>Prodávajícího</w:t>
      </w:r>
      <w:r w:rsidRPr="00B51664">
        <w:rPr>
          <w:rFonts w:ascii="Arial" w:hAnsi="Arial" w:cs="Arial"/>
          <w:color w:val="000000"/>
          <w:sz w:val="22"/>
          <w:szCs w:val="22"/>
          <w:lang w:eastAsia="cs-CZ"/>
        </w:rPr>
        <w:t xml:space="preserve"> za vady platí v ostatním občanský zákoník.</w:t>
      </w:r>
    </w:p>
    <w:p w14:paraId="3A883B7F" w14:textId="77777777" w:rsidR="00BE1E00" w:rsidRDefault="00B51664" w:rsidP="00BE1E00">
      <w:pPr>
        <w:autoSpaceDE w:val="0"/>
        <w:autoSpaceDN w:val="0"/>
        <w:adjustRightInd w:val="0"/>
        <w:spacing w:line="276" w:lineRule="auto"/>
        <w:ind w:left="282" w:right="-24" w:hanging="283"/>
        <w:jc w:val="both"/>
        <w:rPr>
          <w:rFonts w:ascii="Arial" w:hAnsi="Arial" w:cs="Arial"/>
          <w:color w:val="000000"/>
          <w:sz w:val="22"/>
          <w:szCs w:val="22"/>
          <w:lang w:eastAsia="cs-CZ"/>
        </w:rPr>
      </w:pPr>
      <w:r>
        <w:rPr>
          <w:rFonts w:ascii="Arial" w:hAnsi="Arial" w:cs="Arial"/>
          <w:color w:val="000000"/>
          <w:sz w:val="22"/>
          <w:szCs w:val="22"/>
          <w:lang w:eastAsia="cs-CZ"/>
        </w:rPr>
        <w:t xml:space="preserve"> </w:t>
      </w:r>
    </w:p>
    <w:p w14:paraId="175F3D92" w14:textId="77777777" w:rsidR="00B51664" w:rsidRPr="008F6E89" w:rsidRDefault="00B51664" w:rsidP="00BE1E00">
      <w:pPr>
        <w:autoSpaceDE w:val="0"/>
        <w:autoSpaceDN w:val="0"/>
        <w:adjustRightInd w:val="0"/>
        <w:spacing w:line="276" w:lineRule="auto"/>
        <w:ind w:left="282" w:right="-24" w:hanging="283"/>
        <w:jc w:val="both"/>
        <w:rPr>
          <w:rFonts w:ascii="Arial" w:hAnsi="Arial" w:cs="Arial"/>
          <w:color w:val="000000"/>
          <w:sz w:val="22"/>
          <w:szCs w:val="22"/>
          <w:lang w:eastAsia="cs-CZ"/>
        </w:rPr>
      </w:pPr>
    </w:p>
    <w:p w14:paraId="3BC9D9FD" w14:textId="77777777" w:rsidR="00BE1E00" w:rsidRPr="008F6E89" w:rsidRDefault="00BE1E00" w:rsidP="00BE1E00">
      <w:pPr>
        <w:autoSpaceDE w:val="0"/>
        <w:autoSpaceDN w:val="0"/>
        <w:adjustRightInd w:val="0"/>
        <w:spacing w:line="276" w:lineRule="auto"/>
        <w:ind w:left="283"/>
        <w:jc w:val="center"/>
        <w:rPr>
          <w:rFonts w:ascii="Arial" w:hAnsi="Arial" w:cs="Arial"/>
          <w:color w:val="000000"/>
          <w:sz w:val="22"/>
          <w:szCs w:val="22"/>
          <w:lang w:eastAsia="cs-CZ"/>
        </w:rPr>
      </w:pPr>
      <w:r w:rsidRPr="008F6E89">
        <w:rPr>
          <w:rFonts w:ascii="Arial" w:hAnsi="Arial" w:cs="Arial"/>
          <w:b/>
          <w:bCs/>
          <w:color w:val="000000"/>
          <w:sz w:val="22"/>
          <w:szCs w:val="22"/>
          <w:lang w:eastAsia="cs-CZ"/>
        </w:rPr>
        <w:t xml:space="preserve">Ustanovení III. </w:t>
      </w:r>
    </w:p>
    <w:p w14:paraId="49BC917B" w14:textId="77777777" w:rsidR="00BE1E00" w:rsidRDefault="00BE1E00" w:rsidP="00BE1E00">
      <w:pPr>
        <w:autoSpaceDE w:val="0"/>
        <w:autoSpaceDN w:val="0"/>
        <w:adjustRightInd w:val="0"/>
        <w:spacing w:line="276" w:lineRule="auto"/>
        <w:ind w:left="283"/>
        <w:jc w:val="center"/>
        <w:rPr>
          <w:rFonts w:ascii="Arial" w:hAnsi="Arial" w:cs="Arial"/>
          <w:b/>
          <w:bCs/>
          <w:color w:val="000000"/>
          <w:sz w:val="22"/>
          <w:szCs w:val="22"/>
          <w:u w:val="single"/>
          <w:lang w:eastAsia="cs-CZ"/>
        </w:rPr>
      </w:pPr>
      <w:r w:rsidRPr="008F6E89">
        <w:rPr>
          <w:rFonts w:ascii="Arial" w:hAnsi="Arial" w:cs="Arial"/>
          <w:b/>
          <w:bCs/>
          <w:color w:val="000000"/>
          <w:sz w:val="22"/>
          <w:szCs w:val="22"/>
          <w:u w:val="single"/>
          <w:lang w:eastAsia="cs-CZ"/>
        </w:rPr>
        <w:t xml:space="preserve">Zajištění plnění povinností </w:t>
      </w:r>
    </w:p>
    <w:p w14:paraId="6225FBF7" w14:textId="77777777" w:rsidR="00BE1E00" w:rsidRPr="008F6E89" w:rsidRDefault="00BE1E00" w:rsidP="00BE1E00">
      <w:pPr>
        <w:autoSpaceDE w:val="0"/>
        <w:autoSpaceDN w:val="0"/>
        <w:adjustRightInd w:val="0"/>
        <w:spacing w:line="276" w:lineRule="auto"/>
        <w:ind w:left="283"/>
        <w:jc w:val="center"/>
        <w:rPr>
          <w:rFonts w:ascii="Arial" w:hAnsi="Arial" w:cs="Arial"/>
          <w:color w:val="000000"/>
          <w:sz w:val="22"/>
          <w:szCs w:val="22"/>
          <w:lang w:eastAsia="cs-CZ"/>
        </w:rPr>
      </w:pPr>
    </w:p>
    <w:p w14:paraId="66401C3A" w14:textId="77777777" w:rsidR="00BE1E00" w:rsidRPr="00B51664" w:rsidRDefault="00BE1E00" w:rsidP="00B51664">
      <w:pPr>
        <w:pStyle w:val="Odstavecseseznamem"/>
        <w:numPr>
          <w:ilvl w:val="0"/>
          <w:numId w:val="3"/>
        </w:numPr>
        <w:autoSpaceDE w:val="0"/>
        <w:autoSpaceDN w:val="0"/>
        <w:adjustRightInd w:val="0"/>
        <w:spacing w:line="276" w:lineRule="auto"/>
        <w:jc w:val="both"/>
        <w:rPr>
          <w:rFonts w:ascii="Arial" w:hAnsi="Arial" w:cs="Arial"/>
          <w:color w:val="000000"/>
          <w:sz w:val="22"/>
          <w:szCs w:val="22"/>
          <w:lang w:eastAsia="cs-CZ"/>
        </w:rPr>
      </w:pPr>
      <w:r w:rsidRPr="00B51664">
        <w:rPr>
          <w:rFonts w:ascii="Arial" w:hAnsi="Arial" w:cs="Arial"/>
          <w:color w:val="000000"/>
          <w:sz w:val="22"/>
          <w:szCs w:val="22"/>
          <w:lang w:eastAsia="cs-CZ"/>
        </w:rPr>
        <w:t xml:space="preserve">V případě prodlení </w:t>
      </w:r>
      <w:r w:rsidR="00830380">
        <w:rPr>
          <w:rFonts w:ascii="Arial" w:hAnsi="Arial" w:cs="Arial"/>
          <w:color w:val="000000"/>
          <w:sz w:val="22"/>
          <w:szCs w:val="22"/>
          <w:lang w:eastAsia="cs-CZ"/>
        </w:rPr>
        <w:t xml:space="preserve">Prodávajícího </w:t>
      </w:r>
      <w:r w:rsidRPr="00B51664">
        <w:rPr>
          <w:rFonts w:ascii="Arial" w:hAnsi="Arial" w:cs="Arial"/>
          <w:color w:val="000000"/>
          <w:sz w:val="22"/>
          <w:szCs w:val="22"/>
          <w:lang w:eastAsia="cs-CZ"/>
        </w:rPr>
        <w:t xml:space="preserve">s plněním dle smlouvy je stanovena smluvní pokuta ve výši 0,1% z celkové ceny </w:t>
      </w:r>
      <w:r w:rsidR="00B51664">
        <w:rPr>
          <w:rFonts w:ascii="Arial" w:hAnsi="Arial" w:cs="Arial"/>
          <w:color w:val="000000"/>
          <w:sz w:val="22"/>
          <w:szCs w:val="22"/>
          <w:lang w:eastAsia="cs-CZ"/>
        </w:rPr>
        <w:t xml:space="preserve">dílčího </w:t>
      </w:r>
      <w:r w:rsidRPr="00B51664">
        <w:rPr>
          <w:rFonts w:ascii="Arial" w:hAnsi="Arial" w:cs="Arial"/>
          <w:color w:val="000000"/>
          <w:sz w:val="22"/>
          <w:szCs w:val="22"/>
          <w:lang w:eastAsia="cs-CZ"/>
        </w:rPr>
        <w:t>plnění za každý den prodlení.</w:t>
      </w:r>
    </w:p>
    <w:p w14:paraId="4487D3AF" w14:textId="77777777" w:rsidR="00BE1E00" w:rsidRPr="008F6E89" w:rsidRDefault="00BE1E00" w:rsidP="00BE1E00">
      <w:pPr>
        <w:autoSpaceDE w:val="0"/>
        <w:autoSpaceDN w:val="0"/>
        <w:adjustRightInd w:val="0"/>
        <w:spacing w:line="276" w:lineRule="auto"/>
        <w:ind w:left="283" w:hanging="284"/>
        <w:jc w:val="both"/>
        <w:rPr>
          <w:rFonts w:ascii="Arial" w:hAnsi="Arial" w:cs="Arial"/>
          <w:color w:val="000000"/>
          <w:sz w:val="22"/>
          <w:szCs w:val="22"/>
          <w:lang w:eastAsia="cs-CZ"/>
        </w:rPr>
      </w:pPr>
    </w:p>
    <w:p w14:paraId="29D0A8A8" w14:textId="77777777" w:rsidR="00BE1E00" w:rsidRPr="00B51664" w:rsidRDefault="00BE1E00" w:rsidP="00B51664">
      <w:pPr>
        <w:pStyle w:val="Odstavecseseznamem"/>
        <w:numPr>
          <w:ilvl w:val="0"/>
          <w:numId w:val="3"/>
        </w:numPr>
        <w:autoSpaceDE w:val="0"/>
        <w:autoSpaceDN w:val="0"/>
        <w:adjustRightInd w:val="0"/>
        <w:spacing w:line="276" w:lineRule="auto"/>
        <w:jc w:val="both"/>
        <w:rPr>
          <w:rFonts w:ascii="Arial" w:hAnsi="Arial" w:cs="Arial"/>
          <w:color w:val="000000"/>
          <w:sz w:val="22"/>
          <w:szCs w:val="22"/>
          <w:lang w:eastAsia="cs-CZ"/>
        </w:rPr>
      </w:pPr>
      <w:r w:rsidRPr="00B51664">
        <w:rPr>
          <w:rFonts w:ascii="Arial" w:hAnsi="Arial" w:cs="Arial"/>
          <w:color w:val="000000"/>
          <w:sz w:val="22"/>
          <w:szCs w:val="22"/>
          <w:lang w:eastAsia="cs-CZ"/>
        </w:rPr>
        <w:t xml:space="preserve">V případě prodlení </w:t>
      </w:r>
      <w:r w:rsidR="00830380">
        <w:rPr>
          <w:rFonts w:ascii="Arial" w:hAnsi="Arial" w:cs="Arial"/>
          <w:color w:val="000000"/>
          <w:sz w:val="22"/>
          <w:szCs w:val="22"/>
          <w:lang w:eastAsia="cs-CZ"/>
        </w:rPr>
        <w:t>Kupujícího</w:t>
      </w:r>
      <w:r w:rsidRPr="00B51664">
        <w:rPr>
          <w:rFonts w:ascii="Arial" w:hAnsi="Arial" w:cs="Arial"/>
          <w:color w:val="000000"/>
          <w:sz w:val="22"/>
          <w:szCs w:val="22"/>
          <w:lang w:eastAsia="cs-CZ"/>
        </w:rPr>
        <w:t xml:space="preserve"> se zaplacením kupní ceny je stanovena smluvní pokuta ve výši 0,01 % z dlužné částky za každý den prodlení.</w:t>
      </w:r>
    </w:p>
    <w:p w14:paraId="44E304D4" w14:textId="77777777" w:rsidR="00BE1E00" w:rsidRPr="008F6E89" w:rsidRDefault="00BE1E00" w:rsidP="00BE1E00">
      <w:pPr>
        <w:autoSpaceDE w:val="0"/>
        <w:autoSpaceDN w:val="0"/>
        <w:adjustRightInd w:val="0"/>
        <w:spacing w:line="276" w:lineRule="auto"/>
        <w:ind w:left="283" w:hanging="284"/>
        <w:jc w:val="both"/>
        <w:rPr>
          <w:rFonts w:ascii="Arial" w:hAnsi="Arial" w:cs="Arial"/>
          <w:color w:val="000000"/>
          <w:sz w:val="22"/>
          <w:szCs w:val="22"/>
          <w:lang w:eastAsia="cs-CZ"/>
        </w:rPr>
      </w:pPr>
    </w:p>
    <w:p w14:paraId="543D2403" w14:textId="77777777" w:rsidR="00BE1E00" w:rsidRPr="00B51664" w:rsidRDefault="00830380" w:rsidP="00B51664">
      <w:pPr>
        <w:pStyle w:val="Odstavecseseznamem"/>
        <w:numPr>
          <w:ilvl w:val="0"/>
          <w:numId w:val="3"/>
        </w:numPr>
        <w:autoSpaceDE w:val="0"/>
        <w:autoSpaceDN w:val="0"/>
        <w:adjustRightInd w:val="0"/>
        <w:spacing w:line="276" w:lineRule="auto"/>
        <w:jc w:val="both"/>
        <w:rPr>
          <w:rFonts w:ascii="Arial" w:hAnsi="Arial" w:cs="Arial"/>
          <w:color w:val="000000"/>
          <w:sz w:val="22"/>
          <w:szCs w:val="22"/>
          <w:lang w:eastAsia="cs-CZ"/>
        </w:rPr>
      </w:pPr>
      <w:r>
        <w:rPr>
          <w:rFonts w:ascii="Arial" w:hAnsi="Arial" w:cs="Arial"/>
          <w:color w:val="000000"/>
          <w:sz w:val="22"/>
          <w:szCs w:val="22"/>
          <w:lang w:eastAsia="cs-CZ"/>
        </w:rPr>
        <w:t>Prodávající</w:t>
      </w:r>
      <w:r w:rsidR="00BE1E00" w:rsidRPr="00B51664">
        <w:rPr>
          <w:rFonts w:ascii="Arial" w:hAnsi="Arial" w:cs="Arial"/>
          <w:color w:val="000000"/>
          <w:sz w:val="22"/>
          <w:szCs w:val="22"/>
          <w:lang w:eastAsia="cs-CZ"/>
        </w:rPr>
        <w:t xml:space="preserve"> zaplatí smluvní pokutu podle smlouvy na účet </w:t>
      </w:r>
      <w:r>
        <w:rPr>
          <w:rFonts w:ascii="Arial" w:hAnsi="Arial" w:cs="Arial"/>
          <w:color w:val="000000"/>
          <w:sz w:val="22"/>
          <w:szCs w:val="22"/>
          <w:lang w:eastAsia="cs-CZ"/>
        </w:rPr>
        <w:t>Kupujícího</w:t>
      </w:r>
      <w:r w:rsidR="00BE1E00" w:rsidRPr="00B51664">
        <w:rPr>
          <w:rFonts w:ascii="Arial" w:hAnsi="Arial" w:cs="Arial"/>
          <w:color w:val="000000"/>
          <w:sz w:val="22"/>
          <w:szCs w:val="22"/>
          <w:lang w:eastAsia="cs-CZ"/>
        </w:rPr>
        <w:t xml:space="preserve"> do 14 dnů po obdržení vyúčtování smluvní pokuty.</w:t>
      </w:r>
    </w:p>
    <w:p w14:paraId="489B6F9D" w14:textId="77777777" w:rsidR="00BE1E00" w:rsidRPr="008F6E89" w:rsidRDefault="00BE1E00" w:rsidP="00BE1E00">
      <w:pPr>
        <w:autoSpaceDE w:val="0"/>
        <w:autoSpaceDN w:val="0"/>
        <w:adjustRightInd w:val="0"/>
        <w:spacing w:line="276" w:lineRule="auto"/>
        <w:ind w:left="283" w:hanging="284"/>
        <w:jc w:val="both"/>
        <w:rPr>
          <w:rFonts w:ascii="Arial" w:hAnsi="Arial" w:cs="Arial"/>
          <w:color w:val="000000"/>
          <w:sz w:val="22"/>
          <w:szCs w:val="22"/>
          <w:lang w:eastAsia="cs-CZ"/>
        </w:rPr>
      </w:pPr>
    </w:p>
    <w:p w14:paraId="0E15C2CA" w14:textId="77777777" w:rsidR="00BE1E00" w:rsidRPr="00B51664" w:rsidRDefault="00BE1E00" w:rsidP="00B51664">
      <w:pPr>
        <w:pStyle w:val="Odstavecseseznamem"/>
        <w:numPr>
          <w:ilvl w:val="0"/>
          <w:numId w:val="3"/>
        </w:numPr>
        <w:autoSpaceDE w:val="0"/>
        <w:autoSpaceDN w:val="0"/>
        <w:adjustRightInd w:val="0"/>
        <w:spacing w:line="276" w:lineRule="auto"/>
        <w:jc w:val="both"/>
        <w:rPr>
          <w:rFonts w:ascii="Arial" w:hAnsi="Arial" w:cs="Arial"/>
          <w:color w:val="000000"/>
          <w:sz w:val="22"/>
          <w:szCs w:val="22"/>
          <w:lang w:eastAsia="cs-CZ"/>
        </w:rPr>
      </w:pPr>
      <w:r w:rsidRPr="00B51664">
        <w:rPr>
          <w:rFonts w:ascii="Arial" w:hAnsi="Arial" w:cs="Arial"/>
          <w:color w:val="000000"/>
          <w:sz w:val="22"/>
          <w:szCs w:val="22"/>
          <w:lang w:eastAsia="cs-CZ"/>
        </w:rPr>
        <w:t xml:space="preserve">Pokud není v ostatních ustanoveních smlouvy uvedeno jinak, zaplacení smluvní pokuty </w:t>
      </w:r>
      <w:r w:rsidR="00830380">
        <w:rPr>
          <w:rFonts w:ascii="Arial" w:hAnsi="Arial" w:cs="Arial"/>
          <w:color w:val="000000"/>
          <w:sz w:val="22"/>
          <w:szCs w:val="22"/>
          <w:lang w:eastAsia="cs-CZ"/>
        </w:rPr>
        <w:t>Prodávajícím</w:t>
      </w:r>
      <w:r w:rsidRPr="00B51664">
        <w:rPr>
          <w:rFonts w:ascii="Arial" w:hAnsi="Arial" w:cs="Arial"/>
          <w:color w:val="000000"/>
          <w:sz w:val="22"/>
          <w:szCs w:val="22"/>
          <w:lang w:eastAsia="cs-CZ"/>
        </w:rPr>
        <w:t xml:space="preserve"> </w:t>
      </w:r>
      <w:r w:rsidR="00830380">
        <w:rPr>
          <w:rFonts w:ascii="Arial" w:hAnsi="Arial" w:cs="Arial"/>
          <w:color w:val="000000"/>
          <w:sz w:val="22"/>
          <w:szCs w:val="22"/>
          <w:lang w:eastAsia="cs-CZ"/>
        </w:rPr>
        <w:t>Kupujícímu</w:t>
      </w:r>
      <w:r w:rsidRPr="00B51664">
        <w:rPr>
          <w:rFonts w:ascii="Arial" w:hAnsi="Arial" w:cs="Arial"/>
          <w:color w:val="000000"/>
          <w:sz w:val="22"/>
          <w:szCs w:val="22"/>
          <w:lang w:eastAsia="cs-CZ"/>
        </w:rPr>
        <w:t xml:space="preserve"> nezbavuje </w:t>
      </w:r>
      <w:r w:rsidR="00830380">
        <w:rPr>
          <w:rFonts w:ascii="Arial" w:hAnsi="Arial" w:cs="Arial"/>
          <w:color w:val="000000"/>
          <w:sz w:val="22"/>
          <w:szCs w:val="22"/>
          <w:lang w:eastAsia="cs-CZ"/>
        </w:rPr>
        <w:t>Prodávajícího</w:t>
      </w:r>
      <w:r w:rsidRPr="00B51664">
        <w:rPr>
          <w:rFonts w:ascii="Arial" w:hAnsi="Arial" w:cs="Arial"/>
          <w:color w:val="000000"/>
          <w:sz w:val="22"/>
          <w:szCs w:val="22"/>
          <w:lang w:eastAsia="cs-CZ"/>
        </w:rPr>
        <w:t xml:space="preserve"> závazku splnit povinnosti dané mu smlouvou.</w:t>
      </w:r>
    </w:p>
    <w:p w14:paraId="73DE704F" w14:textId="77777777" w:rsidR="00BE1E00" w:rsidRPr="008F6E89" w:rsidRDefault="00BE1E00" w:rsidP="00BE1E00">
      <w:pPr>
        <w:autoSpaceDE w:val="0"/>
        <w:autoSpaceDN w:val="0"/>
        <w:adjustRightInd w:val="0"/>
        <w:spacing w:line="276" w:lineRule="auto"/>
        <w:ind w:left="283" w:hanging="284"/>
        <w:jc w:val="both"/>
        <w:rPr>
          <w:rFonts w:ascii="Arial" w:hAnsi="Arial" w:cs="Arial"/>
          <w:color w:val="000000"/>
          <w:sz w:val="22"/>
          <w:szCs w:val="22"/>
          <w:lang w:eastAsia="cs-CZ"/>
        </w:rPr>
      </w:pPr>
    </w:p>
    <w:p w14:paraId="378777FE" w14:textId="77777777" w:rsidR="00BE1E00" w:rsidRPr="00B51664" w:rsidRDefault="00BE1E00" w:rsidP="00B51664">
      <w:pPr>
        <w:pStyle w:val="Odstavecseseznamem"/>
        <w:numPr>
          <w:ilvl w:val="0"/>
          <w:numId w:val="3"/>
        </w:numPr>
        <w:autoSpaceDE w:val="0"/>
        <w:autoSpaceDN w:val="0"/>
        <w:adjustRightInd w:val="0"/>
        <w:spacing w:line="276" w:lineRule="auto"/>
        <w:jc w:val="both"/>
        <w:rPr>
          <w:rFonts w:ascii="Arial" w:hAnsi="Arial" w:cs="Arial"/>
          <w:color w:val="000000"/>
          <w:sz w:val="22"/>
          <w:szCs w:val="22"/>
          <w:lang w:eastAsia="cs-CZ"/>
        </w:rPr>
      </w:pPr>
      <w:r w:rsidRPr="00B51664">
        <w:rPr>
          <w:rFonts w:ascii="Arial" w:hAnsi="Arial" w:cs="Arial"/>
          <w:color w:val="000000"/>
          <w:sz w:val="22"/>
          <w:szCs w:val="22"/>
          <w:lang w:eastAsia="cs-CZ"/>
        </w:rPr>
        <w:t xml:space="preserve">Oprávněnost nároku na smluvní pokutu není podmíněna žádnými formálními úkony ze strany </w:t>
      </w:r>
      <w:r w:rsidR="00830380">
        <w:rPr>
          <w:rFonts w:ascii="Arial" w:hAnsi="Arial" w:cs="Arial"/>
          <w:color w:val="000000"/>
          <w:sz w:val="22"/>
          <w:szCs w:val="22"/>
          <w:lang w:eastAsia="cs-CZ"/>
        </w:rPr>
        <w:t>Kupujícího</w:t>
      </w:r>
      <w:r w:rsidRPr="00B51664">
        <w:rPr>
          <w:rFonts w:ascii="Arial" w:hAnsi="Arial" w:cs="Arial"/>
          <w:color w:val="000000"/>
          <w:sz w:val="22"/>
          <w:szCs w:val="22"/>
          <w:lang w:eastAsia="cs-CZ"/>
        </w:rPr>
        <w:t>.</w:t>
      </w:r>
    </w:p>
    <w:p w14:paraId="63131753" w14:textId="77777777" w:rsidR="00B51664" w:rsidRDefault="00B51664" w:rsidP="00BE1E00">
      <w:pPr>
        <w:autoSpaceDE w:val="0"/>
        <w:autoSpaceDN w:val="0"/>
        <w:adjustRightInd w:val="0"/>
        <w:spacing w:line="276" w:lineRule="auto"/>
        <w:ind w:left="283"/>
        <w:jc w:val="center"/>
        <w:rPr>
          <w:rFonts w:ascii="Arial" w:hAnsi="Arial" w:cs="Arial"/>
          <w:b/>
          <w:bCs/>
          <w:color w:val="000000"/>
          <w:sz w:val="22"/>
          <w:szCs w:val="22"/>
          <w:lang w:eastAsia="cs-CZ"/>
        </w:rPr>
      </w:pPr>
    </w:p>
    <w:p w14:paraId="6E72B300" w14:textId="77777777" w:rsidR="00BE1E00" w:rsidRPr="008F6E89" w:rsidRDefault="00BE1E00" w:rsidP="00BE1E00">
      <w:pPr>
        <w:autoSpaceDE w:val="0"/>
        <w:autoSpaceDN w:val="0"/>
        <w:adjustRightInd w:val="0"/>
        <w:spacing w:line="276" w:lineRule="auto"/>
        <w:ind w:left="283"/>
        <w:jc w:val="center"/>
        <w:rPr>
          <w:rFonts w:ascii="Arial" w:hAnsi="Arial" w:cs="Arial"/>
          <w:color w:val="000000"/>
          <w:sz w:val="22"/>
          <w:szCs w:val="22"/>
          <w:lang w:eastAsia="cs-CZ"/>
        </w:rPr>
      </w:pPr>
      <w:r w:rsidRPr="008F6E89">
        <w:rPr>
          <w:rFonts w:ascii="Arial" w:hAnsi="Arial" w:cs="Arial"/>
          <w:b/>
          <w:bCs/>
          <w:color w:val="000000"/>
          <w:sz w:val="22"/>
          <w:szCs w:val="22"/>
          <w:lang w:eastAsia="cs-CZ"/>
        </w:rPr>
        <w:t xml:space="preserve">Ustanovení IV. </w:t>
      </w:r>
    </w:p>
    <w:p w14:paraId="4149FDC3" w14:textId="77777777" w:rsidR="00BE1E00" w:rsidRDefault="00BE1E00" w:rsidP="00BE1E00">
      <w:pPr>
        <w:autoSpaceDE w:val="0"/>
        <w:autoSpaceDN w:val="0"/>
        <w:adjustRightInd w:val="0"/>
        <w:spacing w:line="276" w:lineRule="auto"/>
        <w:ind w:left="283" w:hanging="284"/>
        <w:jc w:val="center"/>
        <w:rPr>
          <w:rFonts w:ascii="Arial" w:hAnsi="Arial" w:cs="Arial"/>
          <w:b/>
          <w:bCs/>
          <w:color w:val="000000"/>
          <w:sz w:val="22"/>
          <w:szCs w:val="22"/>
          <w:u w:val="single"/>
          <w:lang w:eastAsia="cs-CZ"/>
        </w:rPr>
      </w:pPr>
      <w:r w:rsidRPr="008F6E89">
        <w:rPr>
          <w:rFonts w:ascii="Arial" w:hAnsi="Arial" w:cs="Arial"/>
          <w:b/>
          <w:bCs/>
          <w:color w:val="000000"/>
          <w:sz w:val="22"/>
          <w:szCs w:val="22"/>
          <w:u w:val="single"/>
          <w:lang w:eastAsia="cs-CZ"/>
        </w:rPr>
        <w:t xml:space="preserve">Předání předmětu smlouvy, přechod vlastnictví </w:t>
      </w:r>
    </w:p>
    <w:p w14:paraId="4E98F7EF" w14:textId="77777777" w:rsidR="00BE1E00" w:rsidRPr="008F6E89" w:rsidRDefault="00BE1E00" w:rsidP="00BE1E00">
      <w:pPr>
        <w:autoSpaceDE w:val="0"/>
        <w:autoSpaceDN w:val="0"/>
        <w:adjustRightInd w:val="0"/>
        <w:spacing w:line="276" w:lineRule="auto"/>
        <w:ind w:left="283" w:hanging="284"/>
        <w:jc w:val="center"/>
        <w:rPr>
          <w:rFonts w:ascii="Arial" w:hAnsi="Arial" w:cs="Arial"/>
          <w:color w:val="000000"/>
          <w:sz w:val="22"/>
          <w:szCs w:val="22"/>
          <w:lang w:eastAsia="cs-CZ"/>
        </w:rPr>
      </w:pPr>
    </w:p>
    <w:p w14:paraId="5D6C5A59" w14:textId="2499BE3F" w:rsidR="00BE1E00" w:rsidRPr="00B51664" w:rsidRDefault="00BE1E00" w:rsidP="00B51664">
      <w:pPr>
        <w:pStyle w:val="Odstavecseseznamem"/>
        <w:numPr>
          <w:ilvl w:val="0"/>
          <w:numId w:val="4"/>
        </w:numPr>
        <w:autoSpaceDE w:val="0"/>
        <w:autoSpaceDN w:val="0"/>
        <w:adjustRightInd w:val="0"/>
        <w:spacing w:line="276" w:lineRule="auto"/>
        <w:ind w:right="-24"/>
        <w:jc w:val="both"/>
        <w:rPr>
          <w:rFonts w:ascii="Arial" w:hAnsi="Arial" w:cs="Arial"/>
          <w:color w:val="000000"/>
          <w:sz w:val="22"/>
          <w:szCs w:val="22"/>
          <w:lang w:eastAsia="cs-CZ"/>
        </w:rPr>
      </w:pPr>
      <w:r w:rsidRPr="00B51664">
        <w:rPr>
          <w:rFonts w:ascii="Arial" w:hAnsi="Arial" w:cs="Arial"/>
          <w:color w:val="000000"/>
          <w:sz w:val="22"/>
          <w:szCs w:val="22"/>
          <w:lang w:eastAsia="cs-CZ"/>
        </w:rPr>
        <w:t xml:space="preserve">Předmět smlouvy bude předán </w:t>
      </w:r>
      <w:r w:rsidR="00E22BCE">
        <w:rPr>
          <w:rFonts w:ascii="Arial" w:hAnsi="Arial" w:cs="Arial"/>
          <w:color w:val="000000"/>
          <w:sz w:val="22"/>
          <w:szCs w:val="22"/>
          <w:lang w:eastAsia="cs-CZ"/>
        </w:rPr>
        <w:t>Kupujícímu</w:t>
      </w:r>
      <w:r w:rsidRPr="00B51664">
        <w:rPr>
          <w:rFonts w:ascii="Arial" w:hAnsi="Arial" w:cs="Arial"/>
          <w:color w:val="000000"/>
          <w:sz w:val="22"/>
          <w:szCs w:val="22"/>
          <w:lang w:eastAsia="cs-CZ"/>
        </w:rPr>
        <w:t xml:space="preserve"> v místě plnění uvedeném v odstavci </w:t>
      </w:r>
      <w:r w:rsidR="003064FA">
        <w:rPr>
          <w:rFonts w:ascii="Arial" w:hAnsi="Arial" w:cs="Arial"/>
          <w:color w:val="000000"/>
          <w:sz w:val="22"/>
          <w:szCs w:val="22"/>
          <w:lang w:eastAsia="cs-CZ"/>
        </w:rPr>
        <w:t>3</w:t>
      </w:r>
      <w:r w:rsidRPr="00B51664">
        <w:rPr>
          <w:rFonts w:ascii="Arial" w:hAnsi="Arial" w:cs="Arial"/>
          <w:color w:val="000000"/>
          <w:sz w:val="22"/>
          <w:szCs w:val="22"/>
          <w:lang w:eastAsia="cs-CZ"/>
        </w:rPr>
        <w:t>. článku I</w:t>
      </w:r>
      <w:r w:rsidR="00CB430D">
        <w:rPr>
          <w:rFonts w:ascii="Arial" w:hAnsi="Arial" w:cs="Arial"/>
          <w:color w:val="000000"/>
          <w:sz w:val="22"/>
          <w:szCs w:val="22"/>
          <w:lang w:eastAsia="cs-CZ"/>
        </w:rPr>
        <w:t>V</w:t>
      </w:r>
      <w:r w:rsidRPr="00B51664">
        <w:rPr>
          <w:rFonts w:ascii="Arial" w:hAnsi="Arial" w:cs="Arial"/>
          <w:color w:val="000000"/>
          <w:sz w:val="22"/>
          <w:szCs w:val="22"/>
          <w:lang w:eastAsia="cs-CZ"/>
        </w:rPr>
        <w:t>.</w:t>
      </w:r>
      <w:r w:rsidR="00AA37AD">
        <w:rPr>
          <w:rFonts w:ascii="Arial" w:hAnsi="Arial" w:cs="Arial"/>
          <w:color w:val="000000"/>
          <w:sz w:val="22"/>
          <w:szCs w:val="22"/>
          <w:lang w:eastAsia="cs-CZ"/>
        </w:rPr>
        <w:t xml:space="preserve"> </w:t>
      </w:r>
      <w:r w:rsidRPr="00B51664">
        <w:rPr>
          <w:rFonts w:ascii="Arial" w:hAnsi="Arial" w:cs="Arial"/>
          <w:color w:val="000000"/>
          <w:sz w:val="22"/>
          <w:szCs w:val="22"/>
          <w:lang w:eastAsia="cs-CZ"/>
        </w:rPr>
        <w:t>smlouvy.</w:t>
      </w:r>
    </w:p>
    <w:p w14:paraId="20D2EFF6" w14:textId="77777777" w:rsidR="00BE1E00" w:rsidRPr="008F6E89" w:rsidRDefault="00BE1E00" w:rsidP="00BE1E00">
      <w:pPr>
        <w:autoSpaceDE w:val="0"/>
        <w:autoSpaceDN w:val="0"/>
        <w:adjustRightInd w:val="0"/>
        <w:spacing w:line="276" w:lineRule="auto"/>
        <w:ind w:left="360" w:right="-24" w:hanging="360"/>
        <w:jc w:val="both"/>
        <w:rPr>
          <w:rFonts w:ascii="Arial" w:hAnsi="Arial" w:cs="Arial"/>
          <w:color w:val="000000"/>
          <w:sz w:val="22"/>
          <w:szCs w:val="22"/>
          <w:lang w:eastAsia="cs-CZ"/>
        </w:rPr>
      </w:pPr>
    </w:p>
    <w:p w14:paraId="574C6BDC" w14:textId="71DD1032" w:rsidR="00BE1E00" w:rsidRDefault="00BE1E00" w:rsidP="00E22BCE">
      <w:pPr>
        <w:pStyle w:val="Odstavecseseznamem"/>
        <w:numPr>
          <w:ilvl w:val="0"/>
          <w:numId w:val="4"/>
        </w:numPr>
        <w:autoSpaceDE w:val="0"/>
        <w:autoSpaceDN w:val="0"/>
        <w:adjustRightInd w:val="0"/>
        <w:spacing w:line="276" w:lineRule="auto"/>
        <w:ind w:right="-24"/>
        <w:jc w:val="both"/>
        <w:rPr>
          <w:rFonts w:ascii="Arial" w:hAnsi="Arial" w:cs="Arial"/>
          <w:color w:val="000000"/>
          <w:sz w:val="22"/>
          <w:szCs w:val="22"/>
          <w:lang w:eastAsia="cs-CZ"/>
        </w:rPr>
      </w:pPr>
      <w:r w:rsidRPr="00E22BCE">
        <w:rPr>
          <w:rFonts w:ascii="Arial" w:hAnsi="Arial" w:cs="Arial"/>
          <w:color w:val="000000"/>
          <w:sz w:val="22"/>
          <w:szCs w:val="22"/>
          <w:lang w:eastAsia="cs-CZ"/>
        </w:rPr>
        <w:t xml:space="preserve">Předmět smlouvy je splněn okamžikem podepsání předávacího protokolu, a to bezodkladně po dodání předmětu smlouvy. Vlastnické právo na </w:t>
      </w:r>
      <w:r w:rsidR="00E22BCE" w:rsidRPr="00E22BCE">
        <w:rPr>
          <w:rFonts w:ascii="Arial" w:hAnsi="Arial" w:cs="Arial"/>
          <w:color w:val="000000"/>
          <w:sz w:val="22"/>
          <w:szCs w:val="22"/>
          <w:lang w:eastAsia="cs-CZ"/>
        </w:rPr>
        <w:t>Kupujícího</w:t>
      </w:r>
      <w:r w:rsidRPr="00E22BCE">
        <w:rPr>
          <w:rFonts w:ascii="Arial" w:hAnsi="Arial" w:cs="Arial"/>
          <w:color w:val="000000"/>
          <w:sz w:val="22"/>
          <w:szCs w:val="22"/>
          <w:lang w:eastAsia="cs-CZ"/>
        </w:rPr>
        <w:t xml:space="preserve"> přechází okamžikem </w:t>
      </w:r>
      <w:r w:rsidR="00E22BCE" w:rsidRPr="00E22BCE">
        <w:rPr>
          <w:rFonts w:ascii="Arial" w:hAnsi="Arial" w:cs="Arial"/>
          <w:color w:val="000000"/>
          <w:sz w:val="22"/>
          <w:szCs w:val="22"/>
          <w:lang w:eastAsia="cs-CZ"/>
        </w:rPr>
        <w:t>podepsání předávacího protokolu.</w:t>
      </w:r>
    </w:p>
    <w:p w14:paraId="48C33258" w14:textId="77777777" w:rsidR="00A439D8" w:rsidRPr="00A439D8" w:rsidRDefault="00A439D8" w:rsidP="00A439D8">
      <w:pPr>
        <w:autoSpaceDE w:val="0"/>
        <w:autoSpaceDN w:val="0"/>
        <w:adjustRightInd w:val="0"/>
        <w:spacing w:line="276" w:lineRule="auto"/>
        <w:ind w:right="-24"/>
        <w:jc w:val="both"/>
        <w:rPr>
          <w:rFonts w:ascii="Arial" w:hAnsi="Arial" w:cs="Arial"/>
          <w:color w:val="000000"/>
          <w:sz w:val="22"/>
          <w:szCs w:val="22"/>
          <w:lang w:eastAsia="cs-CZ"/>
        </w:rPr>
      </w:pPr>
    </w:p>
    <w:p w14:paraId="141BABC6" w14:textId="77777777" w:rsidR="00BE1E00" w:rsidRPr="008F6E89" w:rsidRDefault="00BE1E00" w:rsidP="00BE1E00">
      <w:pPr>
        <w:autoSpaceDE w:val="0"/>
        <w:autoSpaceDN w:val="0"/>
        <w:adjustRightInd w:val="0"/>
        <w:spacing w:line="276" w:lineRule="auto"/>
        <w:jc w:val="center"/>
        <w:rPr>
          <w:rFonts w:ascii="Arial" w:hAnsi="Arial" w:cs="Arial"/>
          <w:color w:val="000000"/>
          <w:sz w:val="22"/>
          <w:szCs w:val="22"/>
          <w:lang w:eastAsia="cs-CZ"/>
        </w:rPr>
      </w:pPr>
      <w:r w:rsidRPr="008F6E89">
        <w:rPr>
          <w:rFonts w:ascii="Arial" w:hAnsi="Arial" w:cs="Arial"/>
          <w:b/>
          <w:bCs/>
          <w:color w:val="000000"/>
          <w:sz w:val="22"/>
          <w:szCs w:val="22"/>
          <w:lang w:eastAsia="cs-CZ"/>
        </w:rPr>
        <w:t xml:space="preserve">Ustanovení V. </w:t>
      </w:r>
    </w:p>
    <w:p w14:paraId="04997485" w14:textId="77777777" w:rsidR="00BE1E00" w:rsidRDefault="00BE1E00" w:rsidP="00BE1E00">
      <w:pPr>
        <w:autoSpaceDE w:val="0"/>
        <w:autoSpaceDN w:val="0"/>
        <w:adjustRightInd w:val="0"/>
        <w:spacing w:line="276" w:lineRule="auto"/>
        <w:ind w:left="283"/>
        <w:jc w:val="center"/>
        <w:rPr>
          <w:rFonts w:ascii="Arial" w:hAnsi="Arial" w:cs="Arial"/>
          <w:b/>
          <w:bCs/>
          <w:color w:val="000000"/>
          <w:sz w:val="22"/>
          <w:szCs w:val="22"/>
          <w:u w:val="single"/>
          <w:lang w:eastAsia="cs-CZ"/>
        </w:rPr>
      </w:pPr>
      <w:r w:rsidRPr="008F6E89">
        <w:rPr>
          <w:rFonts w:ascii="Arial" w:hAnsi="Arial" w:cs="Arial"/>
          <w:b/>
          <w:bCs/>
          <w:color w:val="000000"/>
          <w:sz w:val="22"/>
          <w:szCs w:val="22"/>
          <w:u w:val="single"/>
          <w:lang w:eastAsia="cs-CZ"/>
        </w:rPr>
        <w:t xml:space="preserve">Závěrečná ujednání </w:t>
      </w:r>
    </w:p>
    <w:p w14:paraId="0E17BE87" w14:textId="77777777" w:rsidR="00E22BCE" w:rsidRDefault="00E22BCE" w:rsidP="00BE1E00">
      <w:pPr>
        <w:autoSpaceDE w:val="0"/>
        <w:autoSpaceDN w:val="0"/>
        <w:adjustRightInd w:val="0"/>
        <w:spacing w:line="276" w:lineRule="auto"/>
        <w:ind w:left="283"/>
        <w:jc w:val="center"/>
        <w:rPr>
          <w:rFonts w:ascii="Arial" w:hAnsi="Arial" w:cs="Arial"/>
          <w:b/>
          <w:bCs/>
          <w:color w:val="000000"/>
          <w:sz w:val="22"/>
          <w:szCs w:val="22"/>
          <w:u w:val="single"/>
          <w:lang w:eastAsia="cs-CZ"/>
        </w:rPr>
      </w:pPr>
    </w:p>
    <w:p w14:paraId="3FF4FAF6" w14:textId="77777777" w:rsidR="00BE1E00" w:rsidRPr="00E22BCE" w:rsidRDefault="00BE1E00" w:rsidP="00E22BCE">
      <w:pPr>
        <w:pStyle w:val="Odstavecseseznamem"/>
        <w:numPr>
          <w:ilvl w:val="0"/>
          <w:numId w:val="5"/>
        </w:numPr>
        <w:autoSpaceDE w:val="0"/>
        <w:autoSpaceDN w:val="0"/>
        <w:adjustRightInd w:val="0"/>
        <w:spacing w:line="276" w:lineRule="auto"/>
        <w:jc w:val="both"/>
        <w:rPr>
          <w:rFonts w:ascii="Arial" w:hAnsi="Arial" w:cs="Arial"/>
          <w:color w:val="000000"/>
          <w:sz w:val="22"/>
          <w:szCs w:val="22"/>
          <w:lang w:eastAsia="cs-CZ"/>
        </w:rPr>
      </w:pPr>
      <w:r w:rsidRPr="00E22BCE">
        <w:rPr>
          <w:rFonts w:ascii="Arial" w:hAnsi="Arial" w:cs="Arial"/>
          <w:color w:val="000000"/>
          <w:sz w:val="22"/>
          <w:szCs w:val="22"/>
          <w:lang w:eastAsia="cs-CZ"/>
        </w:rPr>
        <w:t>Jakékoliv změny smlouvy jsou platné pouze tehdy, jestliže byly dohodnuty formou číslovaného dodatku ke smlouvě podepsaného oběma smluvními stranami. Tyto dodatky budou tvořit nedílnou součást smlouvy. Změny kontaktních osob se považují za provedené dnem doručení doporučeného dopisu druhé smluvní straně.</w:t>
      </w:r>
    </w:p>
    <w:p w14:paraId="344C98DE" w14:textId="77777777" w:rsidR="00BE1E00" w:rsidRPr="008F6E89" w:rsidRDefault="00BE1E00" w:rsidP="00BE1E00">
      <w:pPr>
        <w:autoSpaceDE w:val="0"/>
        <w:autoSpaceDN w:val="0"/>
        <w:adjustRightInd w:val="0"/>
        <w:spacing w:line="276" w:lineRule="auto"/>
        <w:ind w:left="357" w:hanging="358"/>
        <w:jc w:val="both"/>
        <w:rPr>
          <w:rFonts w:ascii="Arial" w:hAnsi="Arial" w:cs="Arial"/>
          <w:color w:val="000000"/>
          <w:sz w:val="22"/>
          <w:szCs w:val="22"/>
          <w:lang w:eastAsia="cs-CZ"/>
        </w:rPr>
      </w:pPr>
    </w:p>
    <w:p w14:paraId="79914CE5" w14:textId="77777777" w:rsidR="00BE1E00" w:rsidRPr="00E22BCE" w:rsidRDefault="00BE1E00" w:rsidP="00E22BCE">
      <w:pPr>
        <w:pStyle w:val="Odstavecseseznamem"/>
        <w:numPr>
          <w:ilvl w:val="0"/>
          <w:numId w:val="5"/>
        </w:numPr>
        <w:autoSpaceDE w:val="0"/>
        <w:autoSpaceDN w:val="0"/>
        <w:adjustRightInd w:val="0"/>
        <w:spacing w:line="276" w:lineRule="auto"/>
        <w:ind w:right="-767"/>
        <w:jc w:val="both"/>
        <w:rPr>
          <w:rFonts w:ascii="Arial" w:hAnsi="Arial" w:cs="Arial"/>
          <w:color w:val="000000"/>
          <w:sz w:val="22"/>
          <w:szCs w:val="22"/>
          <w:lang w:eastAsia="cs-CZ"/>
        </w:rPr>
      </w:pPr>
      <w:r w:rsidRPr="00E22BCE">
        <w:rPr>
          <w:rFonts w:ascii="Arial" w:hAnsi="Arial" w:cs="Arial"/>
          <w:color w:val="000000"/>
          <w:sz w:val="22"/>
          <w:szCs w:val="22"/>
          <w:lang w:eastAsia="cs-CZ"/>
        </w:rPr>
        <w:t>Oprávněné osoby uvedené v identifikačních údajích smluvních stran jsou oprávněny jednat každá</w:t>
      </w:r>
    </w:p>
    <w:p w14:paraId="563FDBA2" w14:textId="77777777" w:rsidR="00E7122E" w:rsidRDefault="00BE1E00" w:rsidP="00E22BCE">
      <w:pPr>
        <w:autoSpaceDE w:val="0"/>
        <w:autoSpaceDN w:val="0"/>
        <w:adjustRightInd w:val="0"/>
        <w:spacing w:line="276" w:lineRule="auto"/>
        <w:ind w:right="-767"/>
        <w:jc w:val="both"/>
      </w:pPr>
      <w:r>
        <w:rPr>
          <w:rFonts w:ascii="Arial" w:hAnsi="Arial" w:cs="Arial"/>
          <w:color w:val="000000"/>
          <w:sz w:val="22"/>
          <w:szCs w:val="22"/>
          <w:lang w:eastAsia="cs-CZ"/>
        </w:rPr>
        <w:t xml:space="preserve">  </w:t>
      </w:r>
      <w:r w:rsidRPr="008F6E89">
        <w:rPr>
          <w:rFonts w:ascii="Arial" w:hAnsi="Arial" w:cs="Arial"/>
          <w:color w:val="000000"/>
          <w:sz w:val="22"/>
          <w:szCs w:val="22"/>
          <w:lang w:eastAsia="cs-CZ"/>
        </w:rPr>
        <w:t xml:space="preserve"> </w:t>
      </w:r>
      <w:r w:rsidR="00E22BCE">
        <w:rPr>
          <w:rFonts w:ascii="Arial" w:hAnsi="Arial" w:cs="Arial"/>
          <w:color w:val="000000"/>
          <w:sz w:val="22"/>
          <w:szCs w:val="22"/>
          <w:lang w:eastAsia="cs-CZ"/>
        </w:rPr>
        <w:tab/>
      </w:r>
      <w:r w:rsidRPr="008F6E89">
        <w:rPr>
          <w:rFonts w:ascii="Arial" w:hAnsi="Arial" w:cs="Arial"/>
          <w:color w:val="000000"/>
          <w:sz w:val="22"/>
          <w:szCs w:val="22"/>
          <w:lang w:eastAsia="cs-CZ"/>
        </w:rPr>
        <w:t>samostatně.</w:t>
      </w:r>
    </w:p>
    <w:sectPr w:rsidR="00E7122E" w:rsidSect="00E22BCE">
      <w:headerReference w:type="default" r:id="rId8"/>
      <w:footerReference w:type="default" r:id="rId9"/>
      <w:pgSz w:w="11906" w:h="16838"/>
      <w:pgMar w:top="567" w:right="566" w:bottom="709" w:left="900" w:header="709" w:footer="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FE881" w14:textId="77777777" w:rsidR="002F7C51" w:rsidRDefault="002F7C51" w:rsidP="00BE1E00">
      <w:r>
        <w:separator/>
      </w:r>
    </w:p>
  </w:endnote>
  <w:endnote w:type="continuationSeparator" w:id="0">
    <w:p w14:paraId="7CD00E90" w14:textId="77777777" w:rsidR="002F7C51" w:rsidRDefault="002F7C51" w:rsidP="00BE1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44004" w14:textId="77777777" w:rsidR="008F201F" w:rsidRDefault="008F201F" w:rsidP="008F201F">
    <w:pPr>
      <w:pStyle w:val="Zpat"/>
      <w:jc w:val="center"/>
      <w:rPr>
        <w:sz w:val="20"/>
        <w:szCs w:val="20"/>
      </w:rPr>
    </w:pPr>
  </w:p>
  <w:p w14:paraId="10E8ACED" w14:textId="17150029" w:rsidR="008F201F" w:rsidRPr="006B58CE" w:rsidRDefault="006B58CE" w:rsidP="00106506">
    <w:pPr>
      <w:pStyle w:val="Zpat"/>
      <w:tabs>
        <w:tab w:val="clear" w:pos="9072"/>
        <w:tab w:val="right" w:pos="9639"/>
      </w:tabs>
      <w:rPr>
        <w:rFonts w:ascii="Arial" w:hAnsi="Arial" w:cs="Arial"/>
        <w:sz w:val="20"/>
        <w:szCs w:val="20"/>
      </w:rPr>
    </w:pPr>
    <w:r w:rsidRPr="006B58CE">
      <w:rPr>
        <w:rFonts w:ascii="Arial" w:hAnsi="Arial" w:cs="Arial"/>
        <w:sz w:val="20"/>
        <w:szCs w:val="20"/>
      </w:rPr>
      <w:t xml:space="preserve">Příloha č. </w:t>
    </w:r>
    <w:r w:rsidR="00704DAC">
      <w:rPr>
        <w:rFonts w:ascii="Arial" w:hAnsi="Arial" w:cs="Arial"/>
        <w:sz w:val="20"/>
        <w:szCs w:val="20"/>
      </w:rPr>
      <w:t>3</w:t>
    </w:r>
    <w:r w:rsidRPr="006B58CE">
      <w:rPr>
        <w:rFonts w:ascii="Arial" w:hAnsi="Arial" w:cs="Arial"/>
        <w:sz w:val="20"/>
        <w:szCs w:val="20"/>
      </w:rPr>
      <w:t xml:space="preserve"> </w:t>
    </w:r>
    <w:r w:rsidR="00106506">
      <w:rPr>
        <w:rFonts w:ascii="Arial" w:hAnsi="Arial" w:cs="Arial"/>
        <w:sz w:val="20"/>
        <w:szCs w:val="20"/>
      </w:rPr>
      <w:t>Kupní</w:t>
    </w:r>
    <w:r w:rsidRPr="006B58CE">
      <w:rPr>
        <w:rFonts w:ascii="Arial" w:hAnsi="Arial" w:cs="Arial"/>
        <w:sz w:val="20"/>
        <w:szCs w:val="20"/>
      </w:rPr>
      <w:t xml:space="preserve"> smlouvy </w:t>
    </w:r>
    <w:r w:rsidR="00F2369A">
      <w:rPr>
        <w:rFonts w:ascii="Arial" w:hAnsi="Arial" w:cs="Arial"/>
        <w:sz w:val="20"/>
        <w:szCs w:val="20"/>
      </w:rPr>
      <w:t>č</w:t>
    </w:r>
    <w:r w:rsidR="00E97293">
      <w:rPr>
        <w:rFonts w:ascii="Arial" w:hAnsi="Arial" w:cs="Arial"/>
        <w:sz w:val="20"/>
        <w:szCs w:val="20"/>
      </w:rPr>
      <w:t xml:space="preserve">. </w:t>
    </w:r>
    <w:r w:rsidR="00E97293" w:rsidRPr="00A439D8">
      <w:rPr>
        <w:rFonts w:ascii="Arial" w:hAnsi="Arial" w:cs="Arial"/>
        <w:sz w:val="20"/>
        <w:szCs w:val="20"/>
      </w:rPr>
      <w:t>00</w:t>
    </w:r>
    <w:r w:rsidR="00E37540">
      <w:rPr>
        <w:rFonts w:ascii="Arial" w:hAnsi="Arial" w:cs="Arial"/>
        <w:sz w:val="20"/>
        <w:szCs w:val="20"/>
      </w:rPr>
      <w:t>4</w:t>
    </w:r>
    <w:r w:rsidR="00F2369A" w:rsidRPr="00A439D8">
      <w:rPr>
        <w:rFonts w:ascii="Arial" w:hAnsi="Arial" w:cs="Arial"/>
        <w:sz w:val="20"/>
        <w:szCs w:val="20"/>
      </w:rPr>
      <w:t>/20</w:t>
    </w:r>
    <w:r w:rsidR="00C61089" w:rsidRPr="00A439D8">
      <w:rPr>
        <w:rFonts w:ascii="Arial" w:hAnsi="Arial" w:cs="Arial"/>
        <w:sz w:val="20"/>
        <w:szCs w:val="20"/>
      </w:rPr>
      <w:t>2</w:t>
    </w:r>
    <w:r w:rsidR="00E37540">
      <w:rPr>
        <w:rFonts w:ascii="Arial" w:hAnsi="Arial" w:cs="Arial"/>
        <w:sz w:val="20"/>
        <w:szCs w:val="20"/>
      </w:rPr>
      <w:t>2</w:t>
    </w:r>
    <w:r w:rsidR="00E97293" w:rsidRPr="00A439D8">
      <w:rPr>
        <w:rFonts w:ascii="Arial" w:hAnsi="Arial" w:cs="Arial"/>
        <w:sz w:val="20"/>
        <w:szCs w:val="20"/>
      </w:rPr>
      <w:t>VZ</w:t>
    </w:r>
    <w:r w:rsidR="0010207D">
      <w:rPr>
        <w:rFonts w:ascii="Arial" w:hAnsi="Arial" w:cs="Arial"/>
        <w:sz w:val="20"/>
        <w:szCs w:val="20"/>
      </w:rPr>
      <w:t>POD</w:t>
    </w:r>
    <w:r w:rsidR="00F2369A">
      <w:rPr>
        <w:rFonts w:ascii="Arial" w:hAnsi="Arial" w:cs="Arial"/>
        <w:sz w:val="20"/>
        <w:szCs w:val="20"/>
      </w:rPr>
      <w:t xml:space="preserve"> </w:t>
    </w:r>
    <w:r w:rsidRPr="006B58CE">
      <w:rPr>
        <w:rFonts w:ascii="Arial" w:hAnsi="Arial" w:cs="Arial"/>
        <w:sz w:val="20"/>
        <w:szCs w:val="20"/>
      </w:rPr>
      <w:tab/>
    </w:r>
    <w:r w:rsidR="00E97293">
      <w:rPr>
        <w:rFonts w:ascii="Arial" w:hAnsi="Arial" w:cs="Arial"/>
        <w:sz w:val="20"/>
        <w:szCs w:val="20"/>
      </w:rPr>
      <w:t xml:space="preserve">   </w:t>
    </w:r>
    <w:r w:rsidR="00106506">
      <w:rPr>
        <w:rFonts w:ascii="Arial" w:hAnsi="Arial" w:cs="Arial"/>
        <w:sz w:val="20"/>
        <w:szCs w:val="20"/>
      </w:rPr>
      <w:tab/>
    </w:r>
    <w:r w:rsidR="00705084" w:rsidRPr="006B58CE">
      <w:rPr>
        <w:rFonts w:ascii="Arial" w:hAnsi="Arial" w:cs="Arial"/>
        <w:sz w:val="20"/>
        <w:szCs w:val="20"/>
      </w:rPr>
      <w:t>Obchodní podmínky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0555C" w14:textId="77777777" w:rsidR="002F7C51" w:rsidRDefault="002F7C51" w:rsidP="00BE1E00">
      <w:r>
        <w:separator/>
      </w:r>
    </w:p>
  </w:footnote>
  <w:footnote w:type="continuationSeparator" w:id="0">
    <w:p w14:paraId="660121BE" w14:textId="77777777" w:rsidR="002F7C51" w:rsidRDefault="002F7C51" w:rsidP="00BE1E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18A58" w14:textId="77777777" w:rsidR="008F201F" w:rsidRPr="008028B6" w:rsidRDefault="008F201F" w:rsidP="008F201F">
    <w:pPr>
      <w:pStyle w:val="Zhlav"/>
      <w:tabs>
        <w:tab w:val="clear" w:pos="4536"/>
        <w:tab w:val="left" w:pos="1395"/>
        <w:tab w:val="left" w:pos="1701"/>
        <w:tab w:val="left" w:pos="2694"/>
        <w:tab w:val="center" w:pos="5031"/>
      </w:tabs>
      <w:jc w:val="center"/>
      <w:rPr>
        <w:rFonts w:ascii="Arial" w:hAnsi="Arial" w:cs="Arial"/>
      </w:rPr>
    </w:pP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33770"/>
    <w:multiLevelType w:val="hybridMultilevel"/>
    <w:tmpl w:val="4672012E"/>
    <w:lvl w:ilvl="0" w:tplc="F5741880">
      <w:start w:val="1"/>
      <w:numFmt w:val="decimal"/>
      <w:lvlText w:val="%1."/>
      <w:lvlJc w:val="left"/>
      <w:pPr>
        <w:ind w:left="643" w:hanging="360"/>
      </w:pPr>
      <w:rPr>
        <w:rFonts w:hint="default"/>
      </w:r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1" w15:restartNumberingAfterBreak="0">
    <w:nsid w:val="2F823DAC"/>
    <w:multiLevelType w:val="hybridMultilevel"/>
    <w:tmpl w:val="F45E7022"/>
    <w:lvl w:ilvl="0" w:tplc="DBAE1C66">
      <w:start w:val="1"/>
      <w:numFmt w:val="decimal"/>
      <w:lvlText w:val="%1."/>
      <w:lvlJc w:val="left"/>
      <w:pPr>
        <w:ind w:left="643" w:hanging="360"/>
      </w:pPr>
      <w:rPr>
        <w:rFonts w:hint="default"/>
      </w:r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2" w15:restartNumberingAfterBreak="0">
    <w:nsid w:val="4E322975"/>
    <w:multiLevelType w:val="hybridMultilevel"/>
    <w:tmpl w:val="B3D81818"/>
    <w:lvl w:ilvl="0" w:tplc="80548256">
      <w:start w:val="1"/>
      <w:numFmt w:val="decimal"/>
      <w:lvlText w:val="%1."/>
      <w:lvlJc w:val="left"/>
      <w:pPr>
        <w:ind w:left="643" w:hanging="360"/>
      </w:pPr>
      <w:rPr>
        <w:rFonts w:hint="default"/>
      </w:r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3" w15:restartNumberingAfterBreak="0">
    <w:nsid w:val="50A21F42"/>
    <w:multiLevelType w:val="hybridMultilevel"/>
    <w:tmpl w:val="E3F824AE"/>
    <w:lvl w:ilvl="0" w:tplc="D778D820">
      <w:start w:val="1"/>
      <w:numFmt w:val="decimal"/>
      <w:lvlText w:val="%1."/>
      <w:lvlJc w:val="left"/>
      <w:pPr>
        <w:ind w:left="643" w:hanging="360"/>
      </w:pPr>
      <w:rPr>
        <w:rFonts w:hint="default"/>
      </w:r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4" w15:restartNumberingAfterBreak="0">
    <w:nsid w:val="65FC3898"/>
    <w:multiLevelType w:val="hybridMultilevel"/>
    <w:tmpl w:val="8FBEEE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47253879">
    <w:abstractNumId w:val="4"/>
  </w:num>
  <w:num w:numId="2" w16cid:durableId="144245759">
    <w:abstractNumId w:val="3"/>
  </w:num>
  <w:num w:numId="3" w16cid:durableId="1617180071">
    <w:abstractNumId w:val="1"/>
  </w:num>
  <w:num w:numId="4" w16cid:durableId="1150101433">
    <w:abstractNumId w:val="2"/>
  </w:num>
  <w:num w:numId="5" w16cid:durableId="893933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E00"/>
    <w:rsid w:val="00004EBD"/>
    <w:rsid w:val="00025C63"/>
    <w:rsid w:val="00036CE1"/>
    <w:rsid w:val="00097DD6"/>
    <w:rsid w:val="000B539C"/>
    <w:rsid w:val="000D1A55"/>
    <w:rsid w:val="000F3262"/>
    <w:rsid w:val="0010207D"/>
    <w:rsid w:val="00106506"/>
    <w:rsid w:val="00132757"/>
    <w:rsid w:val="00197A5B"/>
    <w:rsid w:val="001E7C21"/>
    <w:rsid w:val="001F3CAD"/>
    <w:rsid w:val="001F3F4D"/>
    <w:rsid w:val="00257FED"/>
    <w:rsid w:val="002A0862"/>
    <w:rsid w:val="002A4EFE"/>
    <w:rsid w:val="002F7C51"/>
    <w:rsid w:val="003064FA"/>
    <w:rsid w:val="004051C9"/>
    <w:rsid w:val="004E2517"/>
    <w:rsid w:val="0055256B"/>
    <w:rsid w:val="006A1545"/>
    <w:rsid w:val="006B58CE"/>
    <w:rsid w:val="00704DAC"/>
    <w:rsid w:val="00705084"/>
    <w:rsid w:val="00815375"/>
    <w:rsid w:val="00830380"/>
    <w:rsid w:val="008F201F"/>
    <w:rsid w:val="00A439D8"/>
    <w:rsid w:val="00AA37AD"/>
    <w:rsid w:val="00AD7B4B"/>
    <w:rsid w:val="00B51664"/>
    <w:rsid w:val="00BE1E00"/>
    <w:rsid w:val="00C61089"/>
    <w:rsid w:val="00C96CF7"/>
    <w:rsid w:val="00CB430D"/>
    <w:rsid w:val="00D26D46"/>
    <w:rsid w:val="00E22BCE"/>
    <w:rsid w:val="00E267B6"/>
    <w:rsid w:val="00E37540"/>
    <w:rsid w:val="00E7122E"/>
    <w:rsid w:val="00E97293"/>
    <w:rsid w:val="00F2369A"/>
    <w:rsid w:val="00FA0B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A5990"/>
  <w15:chartTrackingRefBased/>
  <w15:docId w15:val="{8896E69D-4561-4BB4-8DFC-382317D92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E1E00"/>
    <w:pPr>
      <w:spacing w:after="0" w:line="240" w:lineRule="auto"/>
    </w:pPr>
    <w:rPr>
      <w:rFonts w:ascii="Times New Roman" w:eastAsia="Times New Roman"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BE1E00"/>
    <w:pPr>
      <w:tabs>
        <w:tab w:val="center" w:pos="4536"/>
        <w:tab w:val="right" w:pos="9072"/>
      </w:tabs>
    </w:pPr>
  </w:style>
  <w:style w:type="character" w:customStyle="1" w:styleId="ZhlavChar">
    <w:name w:val="Záhlaví Char"/>
    <w:basedOn w:val="Standardnpsmoodstavce"/>
    <w:link w:val="Zhlav"/>
    <w:rsid w:val="00BE1E00"/>
    <w:rPr>
      <w:rFonts w:ascii="Times New Roman" w:eastAsia="Times New Roman" w:hAnsi="Times New Roman" w:cs="Times New Roman"/>
      <w:sz w:val="24"/>
      <w:szCs w:val="24"/>
    </w:rPr>
  </w:style>
  <w:style w:type="paragraph" w:styleId="Zpat">
    <w:name w:val="footer"/>
    <w:basedOn w:val="Normln"/>
    <w:link w:val="ZpatChar"/>
    <w:rsid w:val="00BE1E00"/>
    <w:pPr>
      <w:tabs>
        <w:tab w:val="center" w:pos="4536"/>
        <w:tab w:val="right" w:pos="9072"/>
      </w:tabs>
    </w:pPr>
  </w:style>
  <w:style w:type="character" w:customStyle="1" w:styleId="ZpatChar">
    <w:name w:val="Zápatí Char"/>
    <w:basedOn w:val="Standardnpsmoodstavce"/>
    <w:link w:val="Zpat"/>
    <w:rsid w:val="00BE1E00"/>
    <w:rPr>
      <w:rFonts w:ascii="Times New Roman" w:eastAsia="Times New Roman" w:hAnsi="Times New Roman" w:cs="Times New Roman"/>
      <w:sz w:val="24"/>
      <w:szCs w:val="24"/>
    </w:rPr>
  </w:style>
  <w:style w:type="character" w:styleId="Hypertextovodkaz">
    <w:name w:val="Hyperlink"/>
    <w:rsid w:val="00BE1E00"/>
    <w:rPr>
      <w:color w:val="0000FF"/>
      <w:u w:val="single"/>
    </w:rPr>
  </w:style>
  <w:style w:type="paragraph" w:styleId="Odstavecseseznamem">
    <w:name w:val="List Paragraph"/>
    <w:basedOn w:val="Normln"/>
    <w:uiPriority w:val="34"/>
    <w:qFormat/>
    <w:rsid w:val="00BE1E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636</Words>
  <Characters>3757</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Alfréd Mede</dc:creator>
  <cp:keywords/>
  <dc:description/>
  <cp:lastModifiedBy>Hana Jarošová</cp:lastModifiedBy>
  <cp:revision>15</cp:revision>
  <dcterms:created xsi:type="dcterms:W3CDTF">2020-06-12T11:54:00Z</dcterms:created>
  <dcterms:modified xsi:type="dcterms:W3CDTF">2022-09-05T10:54:00Z</dcterms:modified>
</cp:coreProperties>
</file>